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EC" w:rsidRPr="00587DC0" w:rsidRDefault="00751BEC" w:rsidP="0069396F">
      <w:pPr>
        <w:pStyle w:val="Overskrift2"/>
        <w:spacing w:line="300" w:lineRule="exact"/>
        <w:rPr>
          <w:rFonts w:ascii="Arial" w:hAnsi="Arial" w:cs="Arial"/>
          <w:b w:val="0"/>
          <w:sz w:val="27"/>
          <w:szCs w:val="27"/>
        </w:rPr>
      </w:pPr>
      <w:bookmarkStart w:id="0" w:name="_Toc469658470"/>
      <w:bookmarkStart w:id="1" w:name="_Toc469659067"/>
      <w:bookmarkStart w:id="2" w:name="_Toc480552386"/>
      <w:r w:rsidRPr="00587DC0">
        <w:rPr>
          <w:rFonts w:ascii="Arial" w:hAnsi="Arial" w:cs="Arial"/>
          <w:b w:val="0"/>
          <w:sz w:val="27"/>
          <w:szCs w:val="27"/>
        </w:rPr>
        <w:t>Arbejdsfunktioner</w:t>
      </w:r>
      <w:bookmarkEnd w:id="0"/>
      <w:bookmarkEnd w:id="1"/>
      <w:bookmarkEnd w:id="2"/>
    </w:p>
    <w:p w:rsidR="00751BEC" w:rsidRPr="0069396F" w:rsidRDefault="00751BEC" w:rsidP="0069396F">
      <w:pPr>
        <w:pStyle w:val="Ingenafstand"/>
        <w:spacing w:line="300" w:lineRule="exact"/>
        <w:rPr>
          <w:rFonts w:ascii="Palatino Linotype" w:hAnsi="Palatino Linotype"/>
          <w:b/>
        </w:rPr>
      </w:pP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</w:rPr>
        <w:t>En Hollywood-produktion kan omfatte flere hundrede personer, en kortfilmsproduktion oftest en mindre gruppe på 5-6 personer plus skuespillere. Derfor er der ofte tale om, at de arbejdsfunktioner, der beskrives her, deles mellem gruppens medlemmer i tæt samarbejde og kommunikation.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  <w:b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>Producerens</w:t>
      </w:r>
      <w:r w:rsidRPr="0069396F">
        <w:rPr>
          <w:rFonts w:ascii="Palatino Linotype" w:hAnsi="Palatino Linotype" w:cs="Times New Roman"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"producer" </w:instrText>
      </w:r>
      <w:r w:rsidRPr="0069396F">
        <w:rPr>
          <w:rFonts w:ascii="Palatino Linotype" w:hAnsi="Palatino Linotype" w:cs="Times New Roman"/>
        </w:rPr>
        <w:fldChar w:fldCharType="end"/>
      </w:r>
      <w:r w:rsidRPr="0069396F">
        <w:rPr>
          <w:rFonts w:ascii="Palatino Linotype" w:hAnsi="Palatino Linotype" w:cs="Times New Roman"/>
        </w:rPr>
        <w:t xml:space="preserve"> rolle er logistik, dvs. planlægning, kontrakter, opstilling af milepæle og aftaler om fx udstyr og tilsyn med overholdelse af dem. Hertil komm</w:t>
      </w:r>
      <w:r w:rsidR="0045130A">
        <w:rPr>
          <w:rFonts w:ascii="Palatino Linotype" w:hAnsi="Palatino Linotype" w:cs="Times New Roman"/>
        </w:rPr>
        <w:t>er ophavsret, fx musikcopyright</w:t>
      </w:r>
      <w:r w:rsidRPr="0069396F">
        <w:rPr>
          <w:rFonts w:ascii="Palatino Linotype" w:hAnsi="Palatino Linotype" w:cs="Times New Roman"/>
        </w:rPr>
        <w:t xml:space="preserve"> </w:t>
      </w:r>
      <w:r w:rsidR="00C44CDD">
        <w:rPr>
          <w:rFonts w:ascii="Palatino Linotype" w:hAnsi="Palatino Linotype" w:cs="Times New Roman"/>
        </w:rPr>
        <w:t xml:space="preserve">(se 9.7 om rettigheder og jura) </w:t>
      </w:r>
      <w:r w:rsidRPr="0069396F">
        <w:rPr>
          <w:rFonts w:ascii="Palatino Linotype" w:hAnsi="Palatino Linotype" w:cs="Times New Roman"/>
        </w:rPr>
        <w:t>og finanser. Produceren udarbejder og distribuerer til hver optagelse såkaldte ‘</w:t>
      </w:r>
      <w:proofErr w:type="spellStart"/>
      <w:r w:rsidRPr="0069396F">
        <w:rPr>
          <w:rFonts w:ascii="Palatino Linotype" w:hAnsi="Palatino Linotype" w:cs="Times New Roman"/>
        </w:rPr>
        <w:t>call</w:t>
      </w:r>
      <w:proofErr w:type="spellEnd"/>
      <w:r w:rsidRPr="0069396F">
        <w:rPr>
          <w:rFonts w:ascii="Palatino Linotype" w:hAnsi="Palatino Linotype" w:cs="Times New Roman"/>
        </w:rPr>
        <w:t xml:space="preserve"> </w:t>
      </w:r>
      <w:proofErr w:type="spellStart"/>
      <w:r w:rsidRPr="0069396F">
        <w:rPr>
          <w:rFonts w:ascii="Palatino Linotype" w:hAnsi="Palatino Linotype" w:cs="Times New Roman"/>
        </w:rPr>
        <w:t>sheets</w:t>
      </w:r>
      <w:proofErr w:type="spellEnd"/>
      <w:r w:rsidRPr="0069396F">
        <w:rPr>
          <w:rFonts w:ascii="Palatino Linotype" w:hAnsi="Palatino Linotype" w:cs="Times New Roman"/>
        </w:rPr>
        <w:t xml:space="preserve">’, der sendes til </w:t>
      </w:r>
      <w:proofErr w:type="spellStart"/>
      <w:r w:rsidRPr="0069396F">
        <w:rPr>
          <w:rFonts w:ascii="Palatino Linotype" w:hAnsi="Palatino Linotype" w:cs="Times New Roman"/>
        </w:rPr>
        <w:t>crew</w:t>
      </w:r>
      <w:proofErr w:type="spellEnd"/>
      <w:r w:rsidRPr="0069396F">
        <w:rPr>
          <w:rFonts w:ascii="Palatino Linotype" w:hAnsi="Palatino Linotype" w:cs="Times New Roman"/>
        </w:rPr>
        <w:t xml:space="preserve"> og skuespillere, om, hvilken dato og klokkeslæt de skal møde på en adresse. Ved filmens færdiggørelse tager produceren sig af forpremiere og endelig filmens distribution. Produceren er mest aktiv i begyndelsen og afslutningen af filmarbejdet. Produceren kan bistås af en person fra </w:t>
      </w:r>
      <w:proofErr w:type="spellStart"/>
      <w:r w:rsidRPr="0069396F">
        <w:rPr>
          <w:rFonts w:ascii="Palatino Linotype" w:hAnsi="Palatino Linotype" w:cs="Times New Roman"/>
        </w:rPr>
        <w:t>crewet</w:t>
      </w:r>
      <w:proofErr w:type="spellEnd"/>
      <w:r w:rsidRPr="0069396F">
        <w:rPr>
          <w:rFonts w:ascii="Palatino Linotype" w:hAnsi="Palatino Linotype" w:cs="Times New Roman"/>
        </w:rPr>
        <w:t>, der tager sig af servicering af skuespillere, fx forplejning.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10" w:lineRule="exact"/>
        <w:ind w:left="714" w:hanging="357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>Instruktøren</w:t>
      </w:r>
      <w:r w:rsidRPr="0069396F">
        <w:rPr>
          <w:rFonts w:ascii="Palatino Linotype" w:hAnsi="Palatino Linotype" w:cs="Times New Roman"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"instruktør" </w:instrText>
      </w:r>
      <w:r w:rsidRPr="0069396F">
        <w:rPr>
          <w:rFonts w:ascii="Palatino Linotype" w:hAnsi="Palatino Linotype" w:cs="Times New Roman"/>
        </w:rPr>
        <w:fldChar w:fldCharType="end"/>
      </w:r>
      <w:r w:rsidRPr="0069396F">
        <w:rPr>
          <w:rFonts w:ascii="Palatino Linotype" w:hAnsi="Palatino Linotype" w:cs="Times New Roman"/>
        </w:rPr>
        <w:t xml:space="preserve"> er grundlæggende en historiefortæller. Instruktøren har det kunstneriske ansvar, hvor produceren har det forretningsmæssige. Instruktøren og produceren arbejder tæt sammen, fx med casting. Instruktørens ansvar er i indledende samarbejde med manuskriptforfatteren at omforme manuskriptet til en audiovisuel tekst, men inden optagelserne skal instruktøren versionere manuskriptet til en drejebog. Instruktøren tilser, at kamerapersonen, lydmanden/lydkvinden og lyslæggeren følger drejebogens design. I samarbejde med en location </w:t>
      </w:r>
      <w:proofErr w:type="spellStart"/>
      <w:r w:rsidRPr="0069396F">
        <w:rPr>
          <w:rFonts w:ascii="Palatino Linotype" w:hAnsi="Palatino Linotype" w:cs="Times New Roman"/>
        </w:rPr>
        <w:t>scout</w:t>
      </w:r>
      <w:proofErr w:type="spellEnd"/>
      <w:r w:rsidRPr="0069396F">
        <w:rPr>
          <w:rFonts w:ascii="Palatino Linotype" w:hAnsi="Palatino Linotype" w:cs="Times New Roman"/>
        </w:rPr>
        <w:t xml:space="preserve"> og manager beslutter instruktøren sig for de endelige </w:t>
      </w:r>
      <w:proofErr w:type="spellStart"/>
      <w:r w:rsidRPr="0069396F">
        <w:rPr>
          <w:rFonts w:ascii="Palatino Linotype" w:hAnsi="Palatino Linotype" w:cs="Times New Roman"/>
        </w:rPr>
        <w:t>lokationer</w:t>
      </w:r>
      <w:proofErr w:type="spellEnd"/>
      <w:r w:rsidRPr="0069396F">
        <w:rPr>
          <w:rFonts w:ascii="Palatino Linotype" w:hAnsi="Palatino Linotype" w:cs="Times New Roman"/>
        </w:rPr>
        <w:t>, og instruktøren arbejder med skuespillerne under optagelserne (Edgar-Hunt 2010: 14-15). Som det fremgår, er instruktørens arbejde at samle alle tråde, og i en kortfilmsproduktion kan instruktørens opgaver uddelegeres til medlemmerne af produktionsgruppen i tæt kommunikation.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>Manuskriptforfatteren</w:t>
      </w:r>
      <w:r w:rsidRPr="0069396F">
        <w:rPr>
          <w:rFonts w:ascii="Palatino Linotype" w:hAnsi="Palatino Linotype" w:cs="Times New Roman"/>
          <w:b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"manuskriptforfatter" </w:instrText>
      </w:r>
      <w:r w:rsidRPr="0069396F">
        <w:rPr>
          <w:rFonts w:ascii="Palatino Linotype" w:hAnsi="Palatino Linotype" w:cs="Times New Roman"/>
          <w:b/>
        </w:rPr>
        <w:fldChar w:fldCharType="end"/>
      </w:r>
      <w:r w:rsidRPr="0069396F">
        <w:rPr>
          <w:rFonts w:ascii="Palatino Linotype" w:hAnsi="Palatino Linotype" w:cs="Times New Roman"/>
        </w:rPr>
        <w:t xml:space="preserve"> udarbejder filmens manuskript og er lydhør over for instruktørens forslag.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>Produktionsdesigneren</w:t>
      </w:r>
      <w:r w:rsidRPr="0069396F">
        <w:rPr>
          <w:rFonts w:ascii="Palatino Linotype" w:hAnsi="Palatino Linotype" w:cs="Times New Roman"/>
          <w:b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"produktionsdesigner" </w:instrText>
      </w:r>
      <w:r w:rsidRPr="0069396F">
        <w:rPr>
          <w:rFonts w:ascii="Palatino Linotype" w:hAnsi="Palatino Linotype" w:cs="Times New Roman"/>
          <w:b/>
        </w:rPr>
        <w:fldChar w:fldCharType="end"/>
      </w:r>
      <w:r w:rsidRPr="0069396F">
        <w:rPr>
          <w:rFonts w:ascii="Palatino Linotype" w:hAnsi="Palatino Linotype" w:cs="Times New Roman"/>
        </w:rPr>
        <w:t xml:space="preserve"> arbejder med at gøre </w:t>
      </w:r>
      <w:proofErr w:type="spellStart"/>
      <w:r w:rsidRPr="0069396F">
        <w:rPr>
          <w:rFonts w:ascii="Palatino Linotype" w:hAnsi="Palatino Linotype" w:cs="Times New Roman"/>
        </w:rPr>
        <w:t>mise</w:t>
      </w:r>
      <w:proofErr w:type="spellEnd"/>
      <w:r w:rsidRPr="0069396F">
        <w:rPr>
          <w:rFonts w:ascii="Palatino Linotype" w:hAnsi="Palatino Linotype" w:cs="Times New Roman"/>
        </w:rPr>
        <w:t>-en-</w:t>
      </w:r>
      <w:proofErr w:type="spellStart"/>
      <w:r w:rsidRPr="0069396F">
        <w:rPr>
          <w:rFonts w:ascii="Palatino Linotype" w:hAnsi="Palatino Linotype" w:cs="Times New Roman"/>
        </w:rPr>
        <w:t>scène</w:t>
      </w:r>
      <w:proofErr w:type="spellEnd"/>
      <w:r w:rsidRPr="0069396F">
        <w:rPr>
          <w:rFonts w:ascii="Palatino Linotype" w:hAnsi="Palatino Linotype" w:cs="Times New Roman"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"mise-en-scène" </w:instrText>
      </w:r>
      <w:r w:rsidRPr="0069396F">
        <w:rPr>
          <w:rFonts w:ascii="Palatino Linotype" w:hAnsi="Palatino Linotype" w:cs="Times New Roman"/>
        </w:rPr>
        <w:fldChar w:fldCharType="end"/>
      </w:r>
      <w:r w:rsidRPr="0069396F">
        <w:rPr>
          <w:rFonts w:ascii="Palatino Linotype" w:hAnsi="Palatino Linotype" w:cs="Times New Roman"/>
        </w:rPr>
        <w:t xml:space="preserve"> klar. Dvs. sørger for evt. kostumer, rekvisitter og makeup, og at </w:t>
      </w:r>
      <w:proofErr w:type="spellStart"/>
      <w:r w:rsidRPr="0069396F">
        <w:rPr>
          <w:rFonts w:ascii="Palatino Linotype" w:hAnsi="Palatino Linotype" w:cs="Times New Roman"/>
        </w:rPr>
        <w:t>lokationer</w:t>
      </w:r>
      <w:proofErr w:type="spellEnd"/>
      <w:r w:rsidRPr="0069396F">
        <w:rPr>
          <w:rFonts w:ascii="Palatino Linotype" w:hAnsi="Palatino Linotype" w:cs="Times New Roman"/>
        </w:rPr>
        <w:t xml:space="preserve"> er gjort klar til optagelse. Overordnet vil produktionsdesigneren bidrage til, at filmens stemning kommer til at passe til dens tematik og præmis.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 xml:space="preserve">Location </w:t>
      </w:r>
      <w:proofErr w:type="spellStart"/>
      <w:r w:rsidRPr="0069396F">
        <w:rPr>
          <w:rFonts w:ascii="Palatino Linotype" w:hAnsi="Palatino Linotype" w:cs="Times New Roman"/>
          <w:b/>
        </w:rPr>
        <w:t>scout</w:t>
      </w:r>
      <w:proofErr w:type="spellEnd"/>
      <w:r w:rsidRPr="0069396F">
        <w:rPr>
          <w:rFonts w:ascii="Palatino Linotype" w:hAnsi="Palatino Linotype" w:cs="Times New Roman"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"location scout" </w:instrText>
      </w:r>
      <w:r w:rsidRPr="0069396F">
        <w:rPr>
          <w:rFonts w:ascii="Palatino Linotype" w:hAnsi="Palatino Linotype" w:cs="Times New Roman"/>
        </w:rPr>
        <w:fldChar w:fldCharType="end"/>
      </w:r>
      <w:r w:rsidRPr="0069396F">
        <w:rPr>
          <w:rFonts w:ascii="Palatino Linotype" w:hAnsi="Palatino Linotype" w:cs="Times New Roman"/>
          <w:b/>
        </w:rPr>
        <w:t xml:space="preserve"> og manager</w:t>
      </w:r>
      <w:r w:rsidRPr="0069396F">
        <w:rPr>
          <w:rFonts w:ascii="Palatino Linotype" w:hAnsi="Palatino Linotype" w:cs="Times New Roman"/>
        </w:rPr>
        <w:t xml:space="preserve"> finder frem til et udvalg af mulige og velegnede </w:t>
      </w:r>
      <w:proofErr w:type="spellStart"/>
      <w:r w:rsidRPr="0069396F">
        <w:rPr>
          <w:rFonts w:ascii="Palatino Linotype" w:hAnsi="Palatino Linotype" w:cs="Times New Roman"/>
        </w:rPr>
        <w:t>lokationer</w:t>
      </w:r>
      <w:proofErr w:type="spellEnd"/>
      <w:r w:rsidRPr="0069396F">
        <w:rPr>
          <w:rFonts w:ascii="Palatino Linotype" w:hAnsi="Palatino Linotype" w:cs="Times New Roman"/>
        </w:rPr>
        <w:t xml:space="preserve">, som instruktøren kan vælge imellem. Location </w:t>
      </w:r>
      <w:proofErr w:type="spellStart"/>
      <w:r w:rsidRPr="0069396F">
        <w:rPr>
          <w:rFonts w:ascii="Palatino Linotype" w:hAnsi="Palatino Linotype" w:cs="Times New Roman"/>
        </w:rPr>
        <w:t>scouten</w:t>
      </w:r>
      <w:proofErr w:type="spellEnd"/>
      <w:r w:rsidRPr="0069396F">
        <w:rPr>
          <w:rFonts w:ascii="Palatino Linotype" w:hAnsi="Palatino Linotype" w:cs="Times New Roman"/>
        </w:rPr>
        <w:t xml:space="preserve"> bør være opmærksom på støjkilder, akustik, lysforhold, adgang til elektricitet og </w:t>
      </w:r>
      <w:proofErr w:type="spellStart"/>
      <w:r w:rsidRPr="0069396F">
        <w:rPr>
          <w:rFonts w:ascii="Palatino Linotype" w:hAnsi="Palatino Linotype" w:cs="Times New Roman"/>
        </w:rPr>
        <w:t>lokationernes</w:t>
      </w:r>
      <w:proofErr w:type="spellEnd"/>
      <w:r w:rsidRPr="0069396F">
        <w:rPr>
          <w:rFonts w:ascii="Palatino Linotype" w:hAnsi="Palatino Linotype" w:cs="Times New Roman"/>
        </w:rPr>
        <w:t xml:space="preserve"> beliggenhed i forhold til hinanden, så der ikke kommer for meget kørsel. Endelig skal </w:t>
      </w:r>
      <w:proofErr w:type="spellStart"/>
      <w:r w:rsidRPr="0069396F">
        <w:rPr>
          <w:rFonts w:ascii="Palatino Linotype" w:hAnsi="Palatino Linotype" w:cs="Times New Roman"/>
        </w:rPr>
        <w:t>lokationernes</w:t>
      </w:r>
      <w:proofErr w:type="spellEnd"/>
      <w:r w:rsidRPr="0069396F">
        <w:rPr>
          <w:rFonts w:ascii="Palatino Linotype" w:hAnsi="Palatino Linotype" w:cs="Times New Roman"/>
        </w:rPr>
        <w:t xml:space="preserve"> stemning og æstetik passe til filmen, og afgørende skal der være mulighed for at få tilladelse til at bruge </w:t>
      </w:r>
      <w:proofErr w:type="spellStart"/>
      <w:r w:rsidRPr="0069396F">
        <w:rPr>
          <w:rFonts w:ascii="Palatino Linotype" w:hAnsi="Palatino Linotype" w:cs="Times New Roman"/>
        </w:rPr>
        <w:t>lokationerne</w:t>
      </w:r>
      <w:proofErr w:type="spellEnd"/>
      <w:r w:rsidRPr="0069396F">
        <w:rPr>
          <w:rFonts w:ascii="Palatino Linotype" w:hAnsi="Palatino Linotype" w:cs="Times New Roman"/>
        </w:rPr>
        <w:t xml:space="preserve"> af deres ejere (Edgar-Hunt 2010: 58).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proofErr w:type="spellStart"/>
      <w:r w:rsidRPr="0069396F">
        <w:rPr>
          <w:rFonts w:ascii="Palatino Linotype" w:hAnsi="Palatino Linotype" w:cs="Times New Roman"/>
          <w:b/>
        </w:rPr>
        <w:lastRenderedPageBreak/>
        <w:t>Cinematografen</w:t>
      </w:r>
      <w:proofErr w:type="spellEnd"/>
      <w:r w:rsidRPr="0069396F">
        <w:rPr>
          <w:rFonts w:ascii="Palatino Linotype" w:hAnsi="Palatino Linotype" w:cs="Times New Roman"/>
          <w:b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"cinematograf" </w:instrText>
      </w:r>
      <w:r w:rsidRPr="0069396F">
        <w:rPr>
          <w:rFonts w:ascii="Palatino Linotype" w:hAnsi="Palatino Linotype" w:cs="Times New Roman"/>
          <w:b/>
        </w:rPr>
        <w:fldChar w:fldCharType="end"/>
      </w:r>
      <w:r w:rsidRPr="0069396F">
        <w:rPr>
          <w:rFonts w:ascii="Palatino Linotype" w:hAnsi="Palatino Linotype" w:cs="Times New Roman"/>
        </w:rPr>
        <w:t xml:space="preserve"> (kamerapersonen) har ansvar for optagelser, herunder lyssætning. </w:t>
      </w:r>
      <w:proofErr w:type="spellStart"/>
      <w:r w:rsidRPr="0069396F">
        <w:rPr>
          <w:rFonts w:ascii="Palatino Linotype" w:hAnsi="Palatino Linotype" w:cs="Times New Roman"/>
        </w:rPr>
        <w:t>Cinematografen</w:t>
      </w:r>
      <w:proofErr w:type="spellEnd"/>
      <w:r w:rsidRPr="0069396F">
        <w:rPr>
          <w:rFonts w:ascii="Palatino Linotype" w:hAnsi="Palatino Linotype" w:cs="Times New Roman"/>
        </w:rPr>
        <w:t xml:space="preserve"> er bistået af en såkaldt </w:t>
      </w:r>
      <w:r w:rsidRPr="00C44CDD">
        <w:rPr>
          <w:rFonts w:ascii="Palatino Linotype" w:hAnsi="Palatino Linotype" w:cs="Times New Roman"/>
        </w:rPr>
        <w:t>‘grip’</w:t>
      </w:r>
      <w:r w:rsidRPr="0069396F">
        <w:rPr>
          <w:rFonts w:ascii="Palatino Linotype" w:hAnsi="Palatino Linotype" w:cs="Times New Roman"/>
        </w:rPr>
        <w:t>, der flytter og opstiller udstyret.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>Lydmand/lydkvinde</w:t>
      </w:r>
      <w:r w:rsidRPr="0069396F">
        <w:rPr>
          <w:rFonts w:ascii="Palatino Linotype" w:hAnsi="Palatino Linotype" w:cs="Times New Roman"/>
        </w:rPr>
        <w:t xml:space="preserve"> er ansvarlig for </w:t>
      </w:r>
      <w:proofErr w:type="spellStart"/>
      <w:r w:rsidRPr="0069396F">
        <w:rPr>
          <w:rFonts w:ascii="Palatino Linotype" w:hAnsi="Palatino Linotype" w:cs="Times New Roman"/>
        </w:rPr>
        <w:t>lokationlyd</w:t>
      </w:r>
      <w:proofErr w:type="spellEnd"/>
      <w:r w:rsidRPr="0069396F">
        <w:rPr>
          <w:rFonts w:ascii="Palatino Linotype" w:hAnsi="Palatino Linotype" w:cs="Times New Roman"/>
        </w:rPr>
        <w:t>, herunder registrering af evt. lyde, der skal skabes i postproduktionen. I en mindre produktionsgruppe vil lydoptagearbejdet ofte fortsætte i editeringens arbejde med lyd og mixningen af den. I lydarbejdsholdet kan der også indgå en komponist, og på et mere praktisk niveau en kabelmand, der holder orden på lydudstyret og en boom-operatør, der styrer mikrofonen og mikrofonboomstangen.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>Skuespillere</w:t>
      </w:r>
      <w:r w:rsidRPr="0069396F">
        <w:rPr>
          <w:rFonts w:ascii="Palatino Linotype" w:hAnsi="Palatino Linotype" w:cs="Times New Roman"/>
          <w:b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"skuespillere" </w:instrText>
      </w:r>
      <w:r w:rsidRPr="0069396F">
        <w:rPr>
          <w:rFonts w:ascii="Palatino Linotype" w:hAnsi="Palatino Linotype" w:cs="Times New Roman"/>
          <w:b/>
        </w:rPr>
        <w:fldChar w:fldCharType="end"/>
      </w:r>
      <w:r w:rsidRPr="0069396F">
        <w:rPr>
          <w:rFonts w:ascii="Palatino Linotype" w:hAnsi="Palatino Linotype" w:cs="Times New Roman"/>
        </w:rPr>
        <w:t xml:space="preserve"> læser manuskriptet, lever sig ind i deres karakterer og karakterernes motivationer, deltager i indstuderinger og bliver filmet i optagelserne.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>Komponisten</w:t>
      </w:r>
      <w:r w:rsidRPr="0069396F">
        <w:rPr>
          <w:rFonts w:ascii="Palatino Linotype" w:hAnsi="Palatino Linotype" w:cs="Times New Roman"/>
          <w:b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"komponisten" </w:instrText>
      </w:r>
      <w:r w:rsidRPr="0069396F">
        <w:rPr>
          <w:rFonts w:ascii="Palatino Linotype" w:hAnsi="Palatino Linotype" w:cs="Times New Roman"/>
          <w:b/>
        </w:rPr>
        <w:fldChar w:fldCharType="end"/>
      </w:r>
      <w:r w:rsidRPr="0069396F">
        <w:rPr>
          <w:rFonts w:ascii="Palatino Linotype" w:hAnsi="Palatino Linotype" w:cs="Times New Roman"/>
        </w:rPr>
        <w:t>, hvis en sådan bruges, er ansvarlig for filmens underlægningsmusik, der færdiggøres, når filmen har sin første sammenklipning, et såkaldt ‘rough-cut’.</w:t>
      </w:r>
    </w:p>
    <w:p w:rsidR="00934DC0" w:rsidRPr="0069396F" w:rsidRDefault="00934DC0" w:rsidP="0069396F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934DC0" w:rsidRPr="0069396F" w:rsidRDefault="00934DC0" w:rsidP="0069396F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69396F">
        <w:rPr>
          <w:rFonts w:ascii="Palatino Linotype" w:hAnsi="Palatino Linotype" w:cs="Times New Roman"/>
          <w:b/>
        </w:rPr>
        <w:t>Klipperen</w:t>
      </w:r>
      <w:r w:rsidRPr="0069396F">
        <w:rPr>
          <w:rFonts w:ascii="Palatino Linotype" w:hAnsi="Palatino Linotype" w:cs="Times New Roman"/>
          <w:b/>
        </w:rPr>
        <w:fldChar w:fldCharType="begin"/>
      </w:r>
      <w:r w:rsidRPr="0069396F">
        <w:rPr>
          <w:rFonts w:ascii="Palatino Linotype" w:hAnsi="Palatino Linotype" w:cs="Times New Roman"/>
        </w:rPr>
        <w:instrText xml:space="preserve"> XE "klipper" </w:instrText>
      </w:r>
      <w:r w:rsidRPr="0069396F">
        <w:rPr>
          <w:rFonts w:ascii="Palatino Linotype" w:hAnsi="Palatino Linotype" w:cs="Times New Roman"/>
          <w:b/>
        </w:rPr>
        <w:fldChar w:fldCharType="end"/>
      </w:r>
      <w:r w:rsidRPr="0069396F">
        <w:rPr>
          <w:rFonts w:ascii="Palatino Linotype" w:hAnsi="Palatino Linotype" w:cs="Times New Roman"/>
        </w:rPr>
        <w:t xml:space="preserve"> editerer optagelserne sammen i en non-linear eller digital editeringssuite i tæt samarbejde med instruktøren og lydmanden/lydkvinden og evt. komponisten.</w:t>
      </w:r>
      <w:bookmarkStart w:id="3" w:name="_GoBack"/>
      <w:bookmarkEnd w:id="3"/>
      <w:r w:rsidRPr="0069396F">
        <w:rPr>
          <w:rFonts w:ascii="Palatino Linotype" w:hAnsi="Palatino Linotype" w:cs="Times New Roman"/>
        </w:rPr>
        <w:t xml:space="preserve"> Evt. uddelegeres arbejdet med titelsekvens og </w:t>
      </w:r>
      <w:proofErr w:type="spellStart"/>
      <w:r w:rsidRPr="0069396F">
        <w:rPr>
          <w:rFonts w:ascii="Palatino Linotype" w:hAnsi="Palatino Linotype" w:cs="Times New Roman"/>
        </w:rPr>
        <w:t>credits</w:t>
      </w:r>
      <w:proofErr w:type="spellEnd"/>
      <w:r w:rsidRPr="0069396F">
        <w:rPr>
          <w:rFonts w:ascii="Palatino Linotype" w:hAnsi="Palatino Linotype" w:cs="Times New Roman"/>
        </w:rPr>
        <w:t xml:space="preserve"> til en </w:t>
      </w:r>
      <w:r w:rsidRPr="00396544">
        <w:rPr>
          <w:rFonts w:ascii="Palatino Linotype" w:hAnsi="Palatino Linotype" w:cs="Times New Roman"/>
        </w:rPr>
        <w:t>titeldesigner</w:t>
      </w:r>
      <w:r w:rsidRPr="00396544">
        <w:rPr>
          <w:rFonts w:ascii="Palatino Linotype" w:hAnsi="Palatino Linotype" w:cs="Times New Roman"/>
        </w:rPr>
        <w:fldChar w:fldCharType="begin"/>
      </w:r>
      <w:r w:rsidRPr="00396544">
        <w:rPr>
          <w:rFonts w:ascii="Palatino Linotype" w:hAnsi="Palatino Linotype" w:cs="Times New Roman"/>
        </w:rPr>
        <w:instrText xml:space="preserve"> XE "titeldesigner" </w:instrText>
      </w:r>
      <w:r w:rsidRPr="00396544">
        <w:rPr>
          <w:rFonts w:ascii="Palatino Linotype" w:hAnsi="Palatino Linotype" w:cs="Times New Roman"/>
        </w:rPr>
        <w:fldChar w:fldCharType="end"/>
      </w:r>
      <w:r w:rsidRPr="00396544">
        <w:rPr>
          <w:rFonts w:ascii="Palatino Linotype" w:hAnsi="Palatino Linotype" w:cs="Times New Roman"/>
        </w:rPr>
        <w:t>.</w:t>
      </w:r>
    </w:p>
    <w:p w:rsidR="00751BEC" w:rsidRPr="0069396F" w:rsidRDefault="00751BEC" w:rsidP="0069396F">
      <w:pPr>
        <w:pStyle w:val="Ingenafstand"/>
        <w:spacing w:line="300" w:lineRule="exact"/>
        <w:rPr>
          <w:rFonts w:ascii="Palatino Linotype" w:hAnsi="Palatino Linotype"/>
        </w:rPr>
      </w:pPr>
    </w:p>
    <w:p w:rsidR="00751BEC" w:rsidRPr="0069396F" w:rsidRDefault="00751BEC" w:rsidP="0069396F">
      <w:pPr>
        <w:pStyle w:val="Ingenafstand"/>
        <w:spacing w:line="300" w:lineRule="exact"/>
        <w:rPr>
          <w:rFonts w:ascii="Palatino Linotype" w:hAnsi="Palatino Linotype"/>
        </w:rPr>
      </w:pPr>
    </w:p>
    <w:p w:rsidR="00751BEC" w:rsidRPr="0069396F" w:rsidRDefault="00751BEC" w:rsidP="0069396F">
      <w:pPr>
        <w:pStyle w:val="Ingenafstand"/>
        <w:spacing w:line="300" w:lineRule="exact"/>
        <w:rPr>
          <w:rFonts w:ascii="Palatino Linotype" w:hAnsi="Palatino Linotype"/>
        </w:rPr>
      </w:pPr>
    </w:p>
    <w:p w:rsidR="00C20893" w:rsidRPr="0069396F" w:rsidRDefault="00C20893" w:rsidP="0069396F">
      <w:pPr>
        <w:spacing w:line="300" w:lineRule="exact"/>
        <w:rPr>
          <w:rFonts w:ascii="Palatino Linotype" w:hAnsi="Palatino Linotype"/>
        </w:rPr>
      </w:pPr>
    </w:p>
    <w:sectPr w:rsidR="00C20893" w:rsidRPr="006939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4936"/>
    <w:multiLevelType w:val="hybridMultilevel"/>
    <w:tmpl w:val="BE9A8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EC"/>
    <w:rsid w:val="00396544"/>
    <w:rsid w:val="0045130A"/>
    <w:rsid w:val="00587DC0"/>
    <w:rsid w:val="0069396F"/>
    <w:rsid w:val="00751BEC"/>
    <w:rsid w:val="00934DC0"/>
    <w:rsid w:val="00B06A14"/>
    <w:rsid w:val="00C20893"/>
    <w:rsid w:val="00C4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F617"/>
  <w15:chartTrackingRefBased/>
  <w15:docId w15:val="{70B6C035-80D9-4FB2-AE25-6D1A370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4DC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34DC0"/>
    <w:rPr>
      <w:rFonts w:asciiTheme="majorHAnsi" w:eastAsiaTheme="majorEastAsia" w:hAnsiTheme="majorHAnsi" w:cstheme="majorBidi"/>
      <w:b/>
      <w:bCs/>
      <w:sz w:val="26"/>
      <w:szCs w:val="26"/>
      <w:lang w:eastAsia="da-DK"/>
    </w:rPr>
  </w:style>
  <w:style w:type="paragraph" w:styleId="Ingenafstand">
    <w:name w:val="No Spacing"/>
    <w:link w:val="IngenafstandTegn"/>
    <w:uiPriority w:val="1"/>
    <w:qFormat/>
    <w:rsid w:val="00751BEC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75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Riber Christensen</dc:creator>
  <cp:keywords/>
  <dc:description/>
  <cp:lastModifiedBy>Anders Juhl Gajhede</cp:lastModifiedBy>
  <cp:revision>8</cp:revision>
  <dcterms:created xsi:type="dcterms:W3CDTF">2017-04-28T06:46:00Z</dcterms:created>
  <dcterms:modified xsi:type="dcterms:W3CDTF">2017-07-25T13:30:00Z</dcterms:modified>
</cp:coreProperties>
</file>