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61"/>
        <w:gridCol w:w="2854"/>
        <w:gridCol w:w="2813"/>
      </w:tblGrid>
      <w:tr w:rsidR="00CC6F1F" w:rsidRPr="00185A8D" w14:paraId="765DBC05" w14:textId="77777777" w:rsidTr="00C87C08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119AAFFA" w14:textId="2DAE84AA" w:rsidR="00CC6F1F" w:rsidRPr="00185A8D" w:rsidRDefault="00185A8D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GoBack" w:colFirst="0" w:colLast="0"/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>OVERSIGT: ÅRSAGSSAMMENHÆNG</w:t>
            </w:r>
            <w:r w:rsidR="00C87C0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</w:p>
        </w:tc>
      </w:tr>
      <w:tr w:rsidR="00185A8D" w:rsidRPr="00185A8D" w14:paraId="671D8A5C" w14:textId="77777777" w:rsidTr="00C87C08">
        <w:trPr>
          <w:trHeight w:val="227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503007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Forbinder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F36417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F7ADA8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Oversættelse</w:t>
            </w:r>
          </w:p>
        </w:tc>
      </w:tr>
      <w:tr w:rsidR="00185A8D" w:rsidRPr="0051187D" w14:paraId="570F4EAF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351E32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Derfor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784596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B66EFE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DD9DBA1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14A658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Fordi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255FE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ADD10C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4D48C3D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9CB813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betyder,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F284B3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7DA82B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33B4AE9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914F0B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Som følge af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62FC7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77D0BD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7DFFE03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4B59B6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resulterer i,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61747D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62C986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02720F5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7209B5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På baggrund af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8F377A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F41F37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8CF5452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8283E5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grunden til,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AEC08D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1CD2C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7546D5C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E2857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Således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126D82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A3E692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1C3BF41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CF42FD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I forlængelse af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DB7D7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569AAA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8E7AAAA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D8CCF2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På grund af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DF3909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FDC12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AAC8143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A8B301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Så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C1F28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82C42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74508E4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6E7A07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årsagen til,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F02ABE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896DC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2CE08C9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E72E30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en af årsagerne til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87B5E7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FE4423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600395B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33CCB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gjorde,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F40EC6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B9410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41FAF03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1A5180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udløser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59862D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14D44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02977B6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89C11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er afgørende for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5C0346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A7A9C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F1FB19D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E245F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Konsekvensen er,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0A35EE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67C06D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431A318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ED9FE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En anden konsekvens er,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01C242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A44D2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C221D4B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F7151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Det førte til, at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F09AD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7156F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4F7E861" w14:textId="77777777" w:rsidTr="00C87C08">
        <w:trPr>
          <w:trHeight w:val="149"/>
          <w:jc w:val="center"/>
        </w:trPr>
        <w:tc>
          <w:tcPr>
            <w:tcW w:w="39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CA9EB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185A8D">
              <w:rPr>
                <w:rFonts w:asciiTheme="minorHAnsi" w:hAnsiTheme="minorHAnsi" w:cstheme="minorHAnsi"/>
              </w:rPr>
              <w:t>For det første …, for det andet …, for det tredje …</w:t>
            </w:r>
          </w:p>
        </w:tc>
        <w:tc>
          <w:tcPr>
            <w:tcW w:w="285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F387FF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1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930A1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59AB604" w14:textId="77777777" w:rsidR="00813A52" w:rsidRDefault="00C87C08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3C2E7" w14:textId="77777777" w:rsidR="00E75256" w:rsidRDefault="00E75256" w:rsidP="00CC6F1F">
      <w:r>
        <w:separator/>
      </w:r>
    </w:p>
  </w:endnote>
  <w:endnote w:type="continuationSeparator" w:id="0">
    <w:p w14:paraId="3730087C" w14:textId="77777777" w:rsidR="00E75256" w:rsidRDefault="00E75256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18BC" w14:textId="77777777" w:rsidR="008317B7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14:paraId="020E8A84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553E9" w14:textId="77777777" w:rsidR="00E75256" w:rsidRDefault="00E75256" w:rsidP="00CC6F1F">
      <w:r>
        <w:separator/>
      </w:r>
    </w:p>
  </w:footnote>
  <w:footnote w:type="continuationSeparator" w:id="0">
    <w:p w14:paraId="6B59A9D7" w14:textId="77777777" w:rsidR="00E75256" w:rsidRDefault="00E75256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85A8D"/>
    <w:rsid w:val="0051187D"/>
    <w:rsid w:val="007417CE"/>
    <w:rsid w:val="007E181B"/>
    <w:rsid w:val="008317B7"/>
    <w:rsid w:val="008A6B0B"/>
    <w:rsid w:val="009500D9"/>
    <w:rsid w:val="00A55E70"/>
    <w:rsid w:val="00B23FCA"/>
    <w:rsid w:val="00C87C08"/>
    <w:rsid w:val="00CC6F1F"/>
    <w:rsid w:val="00CF3162"/>
    <w:rsid w:val="00D572B3"/>
    <w:rsid w:val="00E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A5D7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A6B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A6B0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A6B0B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6B0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6B0B"/>
    <w:rPr>
      <w:rFonts w:ascii="Book Antiqua" w:eastAsia="Book Antiqua" w:hAnsi="Book Antiqua" w:cs="Book Antiqu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6B0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6B0B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2019-08-13T10:27:00Z</dcterms:created>
  <dcterms:modified xsi:type="dcterms:W3CDTF">2019-08-13T10:27:00Z</dcterms:modified>
</cp:coreProperties>
</file>