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AED2" w14:textId="77777777" w:rsidR="00417235" w:rsidRDefault="00000000">
      <w:pPr>
        <w:pStyle w:val="Brdtekst"/>
        <w:spacing w:before="72"/>
        <w:ind w:left="1063"/>
      </w:pPr>
      <w:r>
        <w:pict w14:anchorId="470EDA92">
          <v:group id="docshapegroup1" o:spid="_x0000_s1026" style="position:absolute;left:0;text-align:left;margin-left:36pt;margin-top:15pt;width:39.7pt;height:39pt;z-index:15728640;mso-position-horizontal-relative:page" coordorigin="720,300" coordsize="794,780">
            <v:rect id="docshape2" o:spid="_x0000_s1028" style="position:absolute;left:720;top:299;width:794;height:780" fillcolor="#f39a80" stroked="f"/>
            <v:shape id="docshape3" o:spid="_x0000_s1027" style="position:absolute;left:893;top:465;width:446;height:448" coordorigin="894,465" coordsize="446,448" o:spt="100" adj="0,,0" path="m1186,857r-138,l1060,861r13,4l1086,868r14,1l1111,913r58,-6l1171,862r13,-5l1186,857xm1072,774r-115,l963,785r8,11l979,807r9,9l968,858r48,33l1048,857r138,l1197,852r12,-7l1220,838r61,l1297,822r-27,-36l1271,785r-161,l1073,775r-1,-1xm1281,838r-61,l1256,864r25,-26xm1300,592r-176,l1161,603r29,23l1208,658r5,38l1203,733r-23,29l1148,780r-38,5l1271,785r6,-11l1283,762r5,-13l1292,736r44,-4l1340,674r-43,-10l1294,650r-3,-13l1286,624r-5,-13l1300,592xm923,573r-23,53l939,652r-1,8l936,667r-1,15l935,696r1,8l894,724r16,56l957,774r115,l1044,752r-18,-32l1021,682r10,-37l1054,616r32,-19l1124,592r176,l1307,585r-339,l923,573xm1043,477r-53,25l1004,546r-10,9l985,564r-9,11l968,585r339,l1312,581r-20,-27l1238,554r-10,-9l1216,537r-11,-7l1192,523r1,-9l1068,514r-25,-37xm1278,533r-40,21l1292,554r-14,-21xm1140,465r-18,42l1108,507r-13,2l1081,511r-13,3l1193,514r3,-34l1140,465xe" fillcolor="#344b57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</w:rPr>
        <w:t>Værktøj:</w:t>
      </w:r>
      <w:r>
        <w:rPr>
          <w:spacing w:val="2"/>
        </w:rPr>
        <w:t xml:space="preserve"> </w:t>
      </w:r>
      <w:r>
        <w:rPr>
          <w:spacing w:val="-2"/>
        </w:rPr>
        <w:t>Evalueringsskema,</w:t>
      </w:r>
      <w:r>
        <w:rPr>
          <w:spacing w:val="5"/>
        </w:rPr>
        <w:t xml:space="preserve"> </w:t>
      </w:r>
      <w:r>
        <w:rPr>
          <w:spacing w:val="-2"/>
        </w:rPr>
        <w:t>opgaveløsning</w:t>
      </w:r>
    </w:p>
    <w:p w14:paraId="40F77240" w14:textId="77777777" w:rsidR="00417235" w:rsidRDefault="00417235">
      <w:pPr>
        <w:pStyle w:val="Brdtekst"/>
        <w:rPr>
          <w:sz w:val="20"/>
        </w:rPr>
      </w:pPr>
    </w:p>
    <w:p w14:paraId="6FE6D16C" w14:textId="77777777" w:rsidR="00417235" w:rsidRDefault="00417235">
      <w:pPr>
        <w:pStyle w:val="Brdtekst"/>
        <w:rPr>
          <w:sz w:val="20"/>
        </w:rPr>
      </w:pPr>
    </w:p>
    <w:p w14:paraId="04FD03B7" w14:textId="77777777" w:rsidR="00417235" w:rsidRDefault="00417235">
      <w:pPr>
        <w:pStyle w:val="Brdtekst"/>
        <w:rPr>
          <w:sz w:val="20"/>
        </w:rPr>
      </w:pPr>
    </w:p>
    <w:p w14:paraId="7984311C" w14:textId="77777777" w:rsidR="00417235" w:rsidRDefault="00417235">
      <w:pPr>
        <w:pStyle w:val="Brdtekst"/>
        <w:spacing w:before="3"/>
        <w:rPr>
          <w:sz w:val="23"/>
        </w:rPr>
      </w:pPr>
    </w:p>
    <w:tbl>
      <w:tblPr>
        <w:tblStyle w:val="TableNormal"/>
        <w:tblW w:w="9559" w:type="dxa"/>
        <w:tblInd w:w="112" w:type="dxa"/>
        <w:tblBorders>
          <w:top w:val="single" w:sz="4" w:space="0" w:color="344B57"/>
          <w:left w:val="single" w:sz="4" w:space="0" w:color="344B57"/>
          <w:bottom w:val="single" w:sz="4" w:space="0" w:color="344B57"/>
          <w:right w:val="single" w:sz="4" w:space="0" w:color="344B57"/>
          <w:insideH w:val="single" w:sz="4" w:space="0" w:color="344B57"/>
          <w:insideV w:val="single" w:sz="4" w:space="0" w:color="344B57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1513"/>
        <w:gridCol w:w="1513"/>
        <w:gridCol w:w="1513"/>
        <w:gridCol w:w="1515"/>
      </w:tblGrid>
      <w:tr w:rsidR="00417235" w14:paraId="0B8D50C5" w14:textId="77777777" w:rsidTr="00B3140E">
        <w:trPr>
          <w:trHeight w:val="481"/>
        </w:trPr>
        <w:tc>
          <w:tcPr>
            <w:tcW w:w="9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4B57"/>
          </w:tcPr>
          <w:p w14:paraId="5F5CF0C3" w14:textId="77777777" w:rsidR="00417235" w:rsidRDefault="00000000">
            <w:pPr>
              <w:pStyle w:val="TableParagraph"/>
              <w:spacing w:before="80"/>
              <w:ind w:left="176"/>
              <w:rPr>
                <w:sz w:val="19"/>
              </w:rPr>
            </w:pPr>
            <w:r>
              <w:rPr>
                <w:color w:val="FFFFFF"/>
                <w:sz w:val="19"/>
              </w:rPr>
              <w:t>ELEVENS</w:t>
            </w:r>
            <w:r>
              <w:rPr>
                <w:color w:val="FFFFFF"/>
                <w:spacing w:val="23"/>
                <w:sz w:val="19"/>
              </w:rPr>
              <w:t xml:space="preserve"> </w:t>
            </w:r>
            <w:r>
              <w:rPr>
                <w:color w:val="FFFFFF"/>
                <w:spacing w:val="-4"/>
                <w:sz w:val="19"/>
              </w:rPr>
              <w:t>NAVN:</w:t>
            </w:r>
          </w:p>
        </w:tc>
      </w:tr>
      <w:tr w:rsidR="00417235" w14:paraId="0A2D55CB" w14:textId="77777777" w:rsidTr="00B3140E">
        <w:trPr>
          <w:trHeight w:val="2619"/>
        </w:trPr>
        <w:tc>
          <w:tcPr>
            <w:tcW w:w="9559" w:type="dxa"/>
            <w:gridSpan w:val="5"/>
            <w:tcBorders>
              <w:top w:val="nil"/>
            </w:tcBorders>
          </w:tcPr>
          <w:p w14:paraId="47604692" w14:textId="77777777" w:rsidR="00417235" w:rsidRDefault="00000000">
            <w:pPr>
              <w:pStyle w:val="TableParagraph"/>
              <w:spacing w:before="75"/>
              <w:ind w:left="170"/>
              <w:rPr>
                <w:sz w:val="19"/>
              </w:rPr>
            </w:pPr>
            <w:r>
              <w:rPr>
                <w:sz w:val="19"/>
              </w:rPr>
              <w:t>Vejledning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læreren:</w:t>
            </w:r>
          </w:p>
          <w:p w14:paraId="538020EF" w14:textId="77777777" w:rsidR="00417235" w:rsidRDefault="00000000">
            <w:pPr>
              <w:pStyle w:val="TableParagraph"/>
              <w:spacing w:before="11"/>
              <w:ind w:left="170"/>
              <w:rPr>
                <w:sz w:val="19"/>
              </w:rPr>
            </w:pPr>
            <w:r>
              <w:rPr>
                <w:sz w:val="19"/>
              </w:rPr>
              <w:t>Udfyld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relevante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felter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skemaet.</w:t>
            </w:r>
          </w:p>
          <w:p w14:paraId="757C5F1E" w14:textId="43F3E890" w:rsidR="00417235" w:rsidRDefault="00000000">
            <w:pPr>
              <w:pStyle w:val="TableParagraph"/>
              <w:spacing w:before="12" w:line="252" w:lineRule="auto"/>
              <w:ind w:left="170" w:right="217"/>
              <w:rPr>
                <w:sz w:val="19"/>
              </w:rPr>
            </w:pPr>
            <w:r>
              <w:rPr>
                <w:sz w:val="19"/>
              </w:rPr>
              <w:t>Skriv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hver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række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relevante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sprogkolonne,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hvordan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eleven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løser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opgaverne (skriv 1, 2 eller 3 og dine eventuelle observationer og kommentarer).</w:t>
            </w:r>
          </w:p>
          <w:p w14:paraId="3F59EA20" w14:textId="77777777" w:rsidR="00417235" w:rsidRDefault="00000000">
            <w:pPr>
              <w:pStyle w:val="TableParagraph"/>
              <w:spacing w:line="252" w:lineRule="auto"/>
              <w:ind w:left="170" w:right="217"/>
              <w:rPr>
                <w:sz w:val="19"/>
              </w:rPr>
            </w:pPr>
            <w:r>
              <w:rPr>
                <w:sz w:val="19"/>
              </w:rPr>
              <w:t>Tredje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kolonne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udfyldes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evt.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lærer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kompetence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pågældende </w:t>
            </w:r>
            <w:r>
              <w:rPr>
                <w:spacing w:val="-2"/>
                <w:sz w:val="19"/>
              </w:rPr>
              <w:t>sprog.</w:t>
            </w:r>
          </w:p>
          <w:p w14:paraId="77779A93" w14:textId="77777777" w:rsidR="004172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rPr>
                <w:sz w:val="19"/>
              </w:rPr>
            </w:pPr>
            <w:r>
              <w:rPr>
                <w:sz w:val="19"/>
              </w:rPr>
              <w:t>Kan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selv</w:t>
            </w:r>
          </w:p>
          <w:p w14:paraId="4271E826" w14:textId="77777777" w:rsidR="004172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1"/>
              <w:rPr>
                <w:sz w:val="19"/>
              </w:rPr>
            </w:pPr>
            <w:r>
              <w:rPr>
                <w:sz w:val="19"/>
              </w:rPr>
              <w:t>Kan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nogen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støtte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(fra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kammerater,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lærer,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hjælpemidler,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fx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bøger,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teknologi)</w:t>
            </w:r>
          </w:p>
          <w:p w14:paraId="26E3BF44" w14:textId="77777777" w:rsidR="004172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2"/>
              <w:rPr>
                <w:sz w:val="19"/>
              </w:rPr>
            </w:pPr>
            <w:r>
              <w:rPr>
                <w:sz w:val="19"/>
              </w:rPr>
              <w:t>Kan kun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meget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støtte</w:t>
            </w:r>
          </w:p>
        </w:tc>
      </w:tr>
      <w:tr w:rsidR="00417235" w14:paraId="57C8B9DB" w14:textId="77777777" w:rsidTr="00B3140E">
        <w:trPr>
          <w:trHeight w:val="1807"/>
        </w:trPr>
        <w:tc>
          <w:tcPr>
            <w:tcW w:w="3505" w:type="dxa"/>
            <w:shd w:val="clear" w:color="auto" w:fill="D0D1D6"/>
          </w:tcPr>
          <w:p w14:paraId="0841082B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shd w:val="clear" w:color="auto" w:fill="D0D1D6"/>
          </w:tcPr>
          <w:p w14:paraId="41E30EAC" w14:textId="50C54F41" w:rsidR="00417235" w:rsidRDefault="00000000">
            <w:pPr>
              <w:pStyle w:val="TableParagraph"/>
              <w:spacing w:before="69" w:line="252" w:lineRule="auto"/>
              <w:ind w:left="170" w:right="244"/>
              <w:rPr>
                <w:sz w:val="19"/>
              </w:rPr>
            </w:pPr>
            <w:r>
              <w:rPr>
                <w:spacing w:val="-2"/>
                <w:sz w:val="19"/>
              </w:rPr>
              <w:t>Generel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sproglig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kompetence,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samlet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</w:t>
            </w:r>
          </w:p>
        </w:tc>
        <w:tc>
          <w:tcPr>
            <w:tcW w:w="1513" w:type="dxa"/>
            <w:shd w:val="clear" w:color="auto" w:fill="D0D1D6"/>
          </w:tcPr>
          <w:p w14:paraId="3EB6A70A" w14:textId="3C7E4C53" w:rsidR="00417235" w:rsidRDefault="00000000">
            <w:pPr>
              <w:pStyle w:val="TableParagraph"/>
              <w:spacing w:before="69" w:line="252" w:lineRule="auto"/>
              <w:ind w:left="170" w:right="244"/>
              <w:rPr>
                <w:sz w:val="19"/>
              </w:rPr>
            </w:pPr>
            <w:r>
              <w:rPr>
                <w:spacing w:val="-2"/>
                <w:sz w:val="19"/>
              </w:rPr>
              <w:t>Specifik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sproglig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kompetence,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dansk</w:t>
            </w:r>
          </w:p>
        </w:tc>
        <w:tc>
          <w:tcPr>
            <w:tcW w:w="1513" w:type="dxa"/>
            <w:shd w:val="clear" w:color="auto" w:fill="D0D1D6"/>
          </w:tcPr>
          <w:p w14:paraId="0032FA36" w14:textId="2760FD38" w:rsidR="00417235" w:rsidRDefault="00000000">
            <w:pPr>
              <w:pStyle w:val="TableParagraph"/>
              <w:spacing w:before="69" w:line="252" w:lineRule="auto"/>
              <w:ind w:left="170" w:right="174"/>
              <w:rPr>
                <w:sz w:val="19"/>
              </w:rPr>
            </w:pPr>
            <w:r>
              <w:rPr>
                <w:spacing w:val="-2"/>
                <w:sz w:val="19"/>
              </w:rPr>
              <w:t>Specifik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sproglig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kompe</w:t>
            </w:r>
            <w:r>
              <w:rPr>
                <w:sz w:val="19"/>
              </w:rPr>
              <w:t>tence,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ikke-</w:t>
            </w:r>
            <w:r>
              <w:rPr>
                <w:spacing w:val="-2"/>
                <w:sz w:val="19"/>
              </w:rPr>
              <w:t>dansk</w:t>
            </w:r>
          </w:p>
        </w:tc>
        <w:tc>
          <w:tcPr>
            <w:tcW w:w="1513" w:type="dxa"/>
            <w:shd w:val="clear" w:color="auto" w:fill="D0D1D6"/>
          </w:tcPr>
          <w:p w14:paraId="3EB59959" w14:textId="6198CBA0" w:rsidR="00417235" w:rsidRDefault="00000000">
            <w:pPr>
              <w:pStyle w:val="TableParagraph"/>
              <w:spacing w:before="69" w:line="252" w:lineRule="auto"/>
              <w:ind w:left="170" w:right="163"/>
              <w:rPr>
                <w:sz w:val="19"/>
              </w:rPr>
            </w:pPr>
            <w:r>
              <w:rPr>
                <w:spacing w:val="-2"/>
                <w:sz w:val="19"/>
              </w:rPr>
              <w:t>Observationer,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kom</w:t>
            </w:r>
            <w:r>
              <w:rPr>
                <w:spacing w:val="-2"/>
                <w:sz w:val="19"/>
              </w:rPr>
              <w:t>mentarer</w:t>
            </w:r>
          </w:p>
        </w:tc>
      </w:tr>
      <w:tr w:rsidR="00417235" w14:paraId="11F2E056" w14:textId="77777777" w:rsidTr="00B3140E">
        <w:trPr>
          <w:trHeight w:val="1807"/>
        </w:trPr>
        <w:tc>
          <w:tcPr>
            <w:tcW w:w="3505" w:type="dxa"/>
          </w:tcPr>
          <w:p w14:paraId="4A8EFC92" w14:textId="77777777" w:rsidR="00417235" w:rsidRPr="00046E7A" w:rsidRDefault="00000000">
            <w:pPr>
              <w:pStyle w:val="TableParagraph"/>
              <w:spacing w:before="69" w:line="252" w:lineRule="auto"/>
              <w:ind w:left="169" w:right="229"/>
              <w:rPr>
                <w:b/>
                <w:bCs/>
                <w:sz w:val="19"/>
              </w:rPr>
            </w:pPr>
            <w:r w:rsidRPr="00046E7A">
              <w:rPr>
                <w:b/>
                <w:bCs/>
                <w:spacing w:val="-2"/>
                <w:sz w:val="19"/>
              </w:rPr>
              <w:t>Translanguaging-design</w:t>
            </w:r>
            <w:r w:rsidRPr="00046E7A">
              <w:rPr>
                <w:b/>
                <w:bCs/>
                <w:sz w:val="19"/>
              </w:rPr>
              <w:t xml:space="preserve"> for evaluering</w:t>
            </w:r>
          </w:p>
        </w:tc>
        <w:tc>
          <w:tcPr>
            <w:tcW w:w="1513" w:type="dxa"/>
          </w:tcPr>
          <w:p w14:paraId="6A7C4A19" w14:textId="53F1516F" w:rsidR="00417235" w:rsidRDefault="00000000">
            <w:pPr>
              <w:pStyle w:val="TableParagraph"/>
              <w:spacing w:before="69" w:line="252" w:lineRule="auto"/>
              <w:ind w:left="170" w:right="198"/>
              <w:rPr>
                <w:sz w:val="19"/>
              </w:rPr>
            </w:pPr>
            <w:r>
              <w:rPr>
                <w:spacing w:val="-2"/>
                <w:sz w:val="19"/>
              </w:rPr>
              <w:t>Bruger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samlede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sproglige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resur</w:t>
            </w:r>
            <w:r>
              <w:rPr>
                <w:spacing w:val="-4"/>
                <w:sz w:val="19"/>
              </w:rPr>
              <w:t>ser</w:t>
            </w:r>
          </w:p>
        </w:tc>
        <w:tc>
          <w:tcPr>
            <w:tcW w:w="1513" w:type="dxa"/>
          </w:tcPr>
          <w:p w14:paraId="3D3391D9" w14:textId="77777777" w:rsidR="00417235" w:rsidRDefault="00000000">
            <w:pPr>
              <w:pStyle w:val="TableParagraph"/>
              <w:spacing w:before="69" w:line="252" w:lineRule="auto"/>
              <w:ind w:left="170" w:right="355"/>
              <w:rPr>
                <w:sz w:val="19"/>
              </w:rPr>
            </w:pPr>
            <w:r>
              <w:rPr>
                <w:spacing w:val="-2"/>
                <w:sz w:val="19"/>
              </w:rPr>
              <w:t>Bruger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kun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dansk</w:t>
            </w:r>
          </w:p>
        </w:tc>
        <w:tc>
          <w:tcPr>
            <w:tcW w:w="1513" w:type="dxa"/>
          </w:tcPr>
          <w:p w14:paraId="7E6F19D4" w14:textId="77777777" w:rsidR="00417235" w:rsidRDefault="00000000">
            <w:pPr>
              <w:pStyle w:val="TableParagraph"/>
              <w:spacing w:before="69" w:line="252" w:lineRule="auto"/>
              <w:ind w:left="170" w:right="233"/>
              <w:rPr>
                <w:sz w:val="19"/>
              </w:rPr>
            </w:pPr>
            <w:r>
              <w:rPr>
                <w:spacing w:val="-2"/>
                <w:sz w:val="19"/>
              </w:rPr>
              <w:t>Bruger</w:t>
            </w:r>
            <w:r>
              <w:rPr>
                <w:sz w:val="19"/>
              </w:rPr>
              <w:t xml:space="preserve"> kun et </w:t>
            </w:r>
            <w:r>
              <w:rPr>
                <w:spacing w:val="-2"/>
                <w:sz w:val="19"/>
              </w:rPr>
              <w:t>bestemt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sprog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(ikke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dansk)</w:t>
            </w:r>
          </w:p>
        </w:tc>
        <w:tc>
          <w:tcPr>
            <w:tcW w:w="1513" w:type="dxa"/>
          </w:tcPr>
          <w:p w14:paraId="073EDEB8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7E30A389" w14:textId="77777777" w:rsidTr="00B3140E">
        <w:trPr>
          <w:trHeight w:val="1270"/>
        </w:trPr>
        <w:tc>
          <w:tcPr>
            <w:tcW w:w="3505" w:type="dxa"/>
          </w:tcPr>
          <w:p w14:paraId="2D94EC28" w14:textId="6BCDF7FF" w:rsidR="00417235" w:rsidRDefault="00000000">
            <w:pPr>
              <w:pStyle w:val="TableParagraph"/>
              <w:spacing w:before="68" w:line="252" w:lineRule="auto"/>
              <w:ind w:left="169" w:right="194"/>
              <w:rPr>
                <w:sz w:val="19"/>
              </w:rPr>
            </w:pPr>
            <w:r w:rsidRPr="00046E7A">
              <w:rPr>
                <w:b/>
                <w:bCs/>
                <w:sz w:val="19"/>
              </w:rPr>
              <w:t>Grundlæggende</w:t>
            </w:r>
            <w:r w:rsidRPr="00046E7A">
              <w:rPr>
                <w:b/>
                <w:bCs/>
                <w:spacing w:val="-11"/>
                <w:sz w:val="19"/>
              </w:rPr>
              <w:t xml:space="preserve"> </w:t>
            </w:r>
            <w:r w:rsidRPr="00046E7A">
              <w:rPr>
                <w:b/>
                <w:bCs/>
                <w:sz w:val="19"/>
              </w:rPr>
              <w:t>forståelse</w:t>
            </w:r>
            <w:r>
              <w:rPr>
                <w:sz w:val="19"/>
              </w:rPr>
              <w:t xml:space="preserve"> </w:t>
            </w:r>
            <w:r w:rsidR="00046E7A">
              <w:rPr>
                <w:sz w:val="19"/>
              </w:rPr>
              <w:br/>
            </w:r>
            <w:r>
              <w:rPr>
                <w:sz w:val="19"/>
              </w:rPr>
              <w:t>Hvordan viser eleven sin viden om det faglige ind</w:t>
            </w:r>
            <w:r>
              <w:rPr>
                <w:spacing w:val="-4"/>
                <w:sz w:val="19"/>
              </w:rPr>
              <w:t>hold?</w:t>
            </w:r>
          </w:p>
        </w:tc>
        <w:tc>
          <w:tcPr>
            <w:tcW w:w="1513" w:type="dxa"/>
          </w:tcPr>
          <w:p w14:paraId="453474C0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86FC8C3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4375A09B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129F23E4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0AD07A15" w14:textId="77777777" w:rsidTr="00B3140E">
        <w:trPr>
          <w:trHeight w:val="733"/>
        </w:trPr>
        <w:tc>
          <w:tcPr>
            <w:tcW w:w="3505" w:type="dxa"/>
          </w:tcPr>
          <w:p w14:paraId="2AFECA70" w14:textId="77777777" w:rsidR="00417235" w:rsidRDefault="00000000">
            <w:pPr>
              <w:pStyle w:val="TableParagraph"/>
              <w:spacing w:before="68" w:line="252" w:lineRule="auto"/>
              <w:ind w:left="169" w:right="194"/>
              <w:rPr>
                <w:sz w:val="19"/>
              </w:rPr>
            </w:pPr>
            <w:r>
              <w:rPr>
                <w:sz w:val="19"/>
              </w:rPr>
              <w:t>Kan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eleven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knytte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til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egne </w:t>
            </w:r>
            <w:r>
              <w:rPr>
                <w:spacing w:val="-2"/>
                <w:sz w:val="19"/>
              </w:rPr>
              <w:t>erfaringer?</w:t>
            </w:r>
          </w:p>
        </w:tc>
        <w:tc>
          <w:tcPr>
            <w:tcW w:w="1513" w:type="dxa"/>
          </w:tcPr>
          <w:p w14:paraId="0BA8F458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6BB29CA6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E306D7D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62E51E83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1EBAB3E8" w14:textId="77777777" w:rsidTr="00B3140E">
        <w:trPr>
          <w:trHeight w:val="1539"/>
        </w:trPr>
        <w:tc>
          <w:tcPr>
            <w:tcW w:w="3505" w:type="dxa"/>
          </w:tcPr>
          <w:p w14:paraId="7AE84015" w14:textId="77777777" w:rsidR="00417235" w:rsidRPr="00046E7A" w:rsidRDefault="00000000">
            <w:pPr>
              <w:pStyle w:val="TableParagraph"/>
              <w:spacing w:before="68"/>
              <w:ind w:left="169"/>
              <w:rPr>
                <w:b/>
                <w:bCs/>
                <w:sz w:val="19"/>
              </w:rPr>
            </w:pPr>
            <w:r w:rsidRPr="00046E7A">
              <w:rPr>
                <w:b/>
                <w:bCs/>
                <w:spacing w:val="-2"/>
                <w:sz w:val="19"/>
              </w:rPr>
              <w:t>Kreativitet/nysgerrighed</w:t>
            </w:r>
          </w:p>
          <w:p w14:paraId="3AEF5845" w14:textId="77777777" w:rsidR="004172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before="12" w:line="252" w:lineRule="auto"/>
              <w:ind w:right="237"/>
              <w:rPr>
                <w:sz w:val="19"/>
              </w:rPr>
            </w:pPr>
            <w:r>
              <w:rPr>
                <w:sz w:val="19"/>
              </w:rPr>
              <w:t>Har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eleven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vist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interesse for emnet?</w:t>
            </w:r>
          </w:p>
          <w:p w14:paraId="0B1A259D" w14:textId="77777777" w:rsidR="004172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52" w:lineRule="auto"/>
              <w:ind w:right="417"/>
              <w:rPr>
                <w:sz w:val="19"/>
              </w:rPr>
            </w:pPr>
            <w:r>
              <w:rPr>
                <w:sz w:val="19"/>
              </w:rPr>
              <w:t>Har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eleven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fx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lyst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at tale om emnet?</w:t>
            </w:r>
          </w:p>
        </w:tc>
        <w:tc>
          <w:tcPr>
            <w:tcW w:w="1513" w:type="dxa"/>
          </w:tcPr>
          <w:p w14:paraId="0521A3A6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768FBFD7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3BF7F37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648007DE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94801A" w14:textId="77777777" w:rsidR="00417235" w:rsidRDefault="00417235">
      <w:pPr>
        <w:rPr>
          <w:rFonts w:ascii="Times New Roman"/>
          <w:sz w:val="18"/>
        </w:rPr>
        <w:sectPr w:rsidR="00417235">
          <w:footerReference w:type="default" r:id="rId8"/>
          <w:type w:val="continuous"/>
          <w:pgSz w:w="11910" w:h="16840"/>
          <w:pgMar w:top="640" w:right="1680" w:bottom="280" w:left="620" w:header="708" w:footer="708" w:gutter="0"/>
          <w:cols w:space="708"/>
        </w:sectPr>
      </w:pPr>
    </w:p>
    <w:tbl>
      <w:tblPr>
        <w:tblStyle w:val="TableNormal"/>
        <w:tblW w:w="9707" w:type="dxa"/>
        <w:tblInd w:w="110" w:type="dxa"/>
        <w:tblBorders>
          <w:top w:val="single" w:sz="4" w:space="0" w:color="344B57"/>
          <w:left w:val="single" w:sz="4" w:space="0" w:color="344B57"/>
          <w:bottom w:val="single" w:sz="4" w:space="0" w:color="344B57"/>
          <w:right w:val="single" w:sz="4" w:space="0" w:color="344B57"/>
          <w:insideH w:val="single" w:sz="4" w:space="0" w:color="344B57"/>
          <w:insideV w:val="single" w:sz="4" w:space="0" w:color="344B57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1537"/>
        <w:gridCol w:w="1537"/>
        <w:gridCol w:w="1537"/>
        <w:gridCol w:w="1537"/>
      </w:tblGrid>
      <w:tr w:rsidR="00417235" w14:paraId="04F37B28" w14:textId="77777777" w:rsidTr="00B3140E">
        <w:trPr>
          <w:trHeight w:val="5017"/>
        </w:trPr>
        <w:tc>
          <w:tcPr>
            <w:tcW w:w="3559" w:type="dxa"/>
          </w:tcPr>
          <w:p w14:paraId="0B0367D3" w14:textId="77777777" w:rsidR="00417235" w:rsidRDefault="00000000">
            <w:pPr>
              <w:pStyle w:val="TableParagraph"/>
              <w:spacing w:before="70" w:line="252" w:lineRule="auto"/>
              <w:ind w:left="170" w:right="1398"/>
              <w:rPr>
                <w:sz w:val="19"/>
              </w:rPr>
            </w:pPr>
            <w:r w:rsidRPr="00046E7A">
              <w:rPr>
                <w:b/>
                <w:bCs/>
                <w:spacing w:val="-2"/>
                <w:sz w:val="19"/>
              </w:rPr>
              <w:lastRenderedPageBreak/>
              <w:t>Læsning</w:t>
            </w:r>
            <w:r>
              <w:rPr>
                <w:sz w:val="19"/>
              </w:rPr>
              <w:t xml:space="preserve"> Kan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eleven:</w:t>
            </w:r>
          </w:p>
          <w:p w14:paraId="1CB2BF3B" w14:textId="77777777" w:rsidR="004172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52" w:lineRule="auto"/>
              <w:ind w:right="201"/>
              <w:rPr>
                <w:sz w:val="19"/>
              </w:rPr>
            </w:pPr>
            <w:r>
              <w:rPr>
                <w:spacing w:val="-2"/>
                <w:sz w:val="19"/>
              </w:rPr>
              <w:t>Identificere hovedtanker</w:t>
            </w:r>
            <w:r>
              <w:rPr>
                <w:sz w:val="19"/>
              </w:rPr>
              <w:t xml:space="preserve"> og sammenhænge i </w:t>
            </w:r>
            <w:r>
              <w:rPr>
                <w:spacing w:val="-2"/>
                <w:sz w:val="19"/>
              </w:rPr>
              <w:t>teksten?</w:t>
            </w:r>
          </w:p>
          <w:p w14:paraId="105EE90B" w14:textId="57AFE852" w:rsidR="004172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 w:line="252" w:lineRule="auto"/>
              <w:ind w:right="201"/>
              <w:rPr>
                <w:sz w:val="19"/>
              </w:rPr>
            </w:pPr>
            <w:r>
              <w:rPr>
                <w:sz w:val="19"/>
              </w:rPr>
              <w:t>Finde relevante steder i teksten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hovedind</w:t>
            </w:r>
            <w:r>
              <w:rPr>
                <w:spacing w:val="-2"/>
                <w:sz w:val="19"/>
              </w:rPr>
              <w:t>holdet?</w:t>
            </w:r>
          </w:p>
          <w:p w14:paraId="241EFDB9" w14:textId="12708734" w:rsidR="004172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52" w:lineRule="auto"/>
              <w:ind w:right="264"/>
              <w:rPr>
                <w:sz w:val="19"/>
              </w:rPr>
            </w:pPr>
            <w:r>
              <w:rPr>
                <w:sz w:val="19"/>
              </w:rPr>
              <w:t>Genkende tekstens opbygning og genre? (kronologisk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beretning, </w:t>
            </w:r>
            <w:r>
              <w:rPr>
                <w:spacing w:val="-2"/>
                <w:sz w:val="19"/>
              </w:rPr>
              <w:t>sammenligning, årsags</w:t>
            </w:r>
            <w:r>
              <w:rPr>
                <w:sz w:val="19"/>
              </w:rPr>
              <w:t>sammenhæng osv.)</w:t>
            </w:r>
          </w:p>
          <w:p w14:paraId="53F87AEC" w14:textId="77777777" w:rsidR="004172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 w:line="252" w:lineRule="auto"/>
              <w:ind w:right="486"/>
              <w:rPr>
                <w:sz w:val="19"/>
              </w:rPr>
            </w:pPr>
            <w:r>
              <w:rPr>
                <w:sz w:val="19"/>
              </w:rPr>
              <w:t>Danne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inferens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(læse mellem linjerne)?</w:t>
            </w:r>
          </w:p>
          <w:p w14:paraId="7E908BF8" w14:textId="01FFA193" w:rsidR="00417235" w:rsidRDefault="00000000" w:rsidP="00E125C3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52" w:lineRule="auto"/>
              <w:ind w:right="305"/>
              <w:rPr>
                <w:sz w:val="19"/>
              </w:rPr>
            </w:pPr>
            <w:r>
              <w:rPr>
                <w:sz w:val="19"/>
              </w:rPr>
              <w:t>Forbinde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viden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tanker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forskellige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kilder og tekster?</w:t>
            </w:r>
          </w:p>
          <w:p w14:paraId="0A5699F0" w14:textId="77777777" w:rsidR="00417235" w:rsidRDefault="00000000" w:rsidP="00E125C3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 w:line="252" w:lineRule="auto"/>
              <w:ind w:right="362"/>
              <w:rPr>
                <w:sz w:val="19"/>
              </w:rPr>
            </w:pPr>
            <w:r>
              <w:rPr>
                <w:sz w:val="19"/>
              </w:rPr>
              <w:t>Selv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undersøge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emnet for at få viden?</w:t>
            </w:r>
          </w:p>
        </w:tc>
        <w:tc>
          <w:tcPr>
            <w:tcW w:w="1537" w:type="dxa"/>
          </w:tcPr>
          <w:p w14:paraId="375C54F2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6C3389B3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1036844D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167E4395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5B727AEF" w14:textId="77777777" w:rsidTr="00B3140E">
        <w:trPr>
          <w:trHeight w:val="3322"/>
        </w:trPr>
        <w:tc>
          <w:tcPr>
            <w:tcW w:w="3559" w:type="dxa"/>
          </w:tcPr>
          <w:p w14:paraId="0BC860B6" w14:textId="77777777" w:rsidR="00417235" w:rsidRDefault="00000000">
            <w:pPr>
              <w:pStyle w:val="TableParagraph"/>
              <w:spacing w:before="69" w:line="252" w:lineRule="auto"/>
              <w:ind w:left="170" w:right="1398"/>
              <w:rPr>
                <w:sz w:val="19"/>
              </w:rPr>
            </w:pPr>
            <w:r w:rsidRPr="00046E7A">
              <w:rPr>
                <w:b/>
                <w:bCs/>
                <w:spacing w:val="-2"/>
                <w:sz w:val="19"/>
              </w:rPr>
              <w:t>Skrivning</w:t>
            </w:r>
            <w:r>
              <w:rPr>
                <w:sz w:val="19"/>
              </w:rPr>
              <w:t xml:space="preserve"> Kan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eleven:</w:t>
            </w:r>
          </w:p>
          <w:p w14:paraId="2132DBEB" w14:textId="77777777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line="252" w:lineRule="auto"/>
              <w:ind w:right="247"/>
              <w:rPr>
                <w:sz w:val="19"/>
              </w:rPr>
            </w:pPr>
            <w:r>
              <w:rPr>
                <w:sz w:val="19"/>
              </w:rPr>
              <w:t>Generere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strukturere ideer, fx via noter?</w:t>
            </w:r>
          </w:p>
          <w:p w14:paraId="372B89E2" w14:textId="77777777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" w:line="252" w:lineRule="auto"/>
              <w:ind w:right="257"/>
              <w:rPr>
                <w:sz w:val="19"/>
              </w:rPr>
            </w:pPr>
            <w:r>
              <w:rPr>
                <w:sz w:val="19"/>
              </w:rPr>
              <w:t>Udtrykke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tanker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og sin mening?</w:t>
            </w:r>
          </w:p>
          <w:p w14:paraId="1C556FD5" w14:textId="77777777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rPr>
                <w:sz w:val="19"/>
              </w:rPr>
            </w:pPr>
            <w:r>
              <w:rPr>
                <w:sz w:val="19"/>
              </w:rPr>
              <w:t>Formidle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information?</w:t>
            </w:r>
          </w:p>
          <w:p w14:paraId="14AFF1DC" w14:textId="77777777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2"/>
              <w:rPr>
                <w:sz w:val="19"/>
              </w:rPr>
            </w:pPr>
            <w:r>
              <w:rPr>
                <w:spacing w:val="-2"/>
                <w:sz w:val="19"/>
              </w:rPr>
              <w:t>Forklare?</w:t>
            </w:r>
          </w:p>
          <w:p w14:paraId="3CDE303B" w14:textId="77777777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1"/>
              <w:rPr>
                <w:sz w:val="19"/>
              </w:rPr>
            </w:pPr>
            <w:r>
              <w:rPr>
                <w:sz w:val="19"/>
              </w:rPr>
              <w:t>Opbygge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narrativ?</w:t>
            </w:r>
          </w:p>
          <w:p w14:paraId="32ED20D3" w14:textId="46E6230C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2" w:line="252" w:lineRule="auto"/>
              <w:ind w:right="205"/>
              <w:rPr>
                <w:sz w:val="19"/>
              </w:rPr>
            </w:pPr>
            <w:r>
              <w:rPr>
                <w:sz w:val="19"/>
              </w:rPr>
              <w:t>Tage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noter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fastholde stof?</w:t>
            </w:r>
          </w:p>
          <w:p w14:paraId="4E110CE0" w14:textId="05DB685E" w:rsidR="0041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line="252" w:lineRule="auto"/>
              <w:ind w:right="357"/>
              <w:rPr>
                <w:sz w:val="19"/>
              </w:rPr>
            </w:pPr>
            <w:r>
              <w:rPr>
                <w:sz w:val="19"/>
              </w:rPr>
              <w:t>Løbende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forbedre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indhold og sprog?</w:t>
            </w:r>
          </w:p>
        </w:tc>
        <w:tc>
          <w:tcPr>
            <w:tcW w:w="1537" w:type="dxa"/>
          </w:tcPr>
          <w:p w14:paraId="7F27DF7D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37B5B0C0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504A96C8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5887591C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4DBCD208" w14:textId="77777777" w:rsidTr="00B3140E">
        <w:trPr>
          <w:trHeight w:val="2838"/>
        </w:trPr>
        <w:tc>
          <w:tcPr>
            <w:tcW w:w="3559" w:type="dxa"/>
          </w:tcPr>
          <w:p w14:paraId="51E31504" w14:textId="77777777" w:rsidR="00417235" w:rsidRPr="00046E7A" w:rsidRDefault="00000000">
            <w:pPr>
              <w:pStyle w:val="TableParagraph"/>
              <w:spacing w:before="69"/>
              <w:ind w:left="170"/>
              <w:rPr>
                <w:b/>
                <w:bCs/>
                <w:sz w:val="19"/>
              </w:rPr>
            </w:pPr>
            <w:r w:rsidRPr="00046E7A">
              <w:rPr>
                <w:b/>
                <w:bCs/>
                <w:spacing w:val="-4"/>
                <w:sz w:val="19"/>
              </w:rPr>
              <w:t>Tale</w:t>
            </w:r>
          </w:p>
          <w:p w14:paraId="0FAA0D67" w14:textId="77777777" w:rsidR="00417235" w:rsidRDefault="00000000">
            <w:pPr>
              <w:pStyle w:val="TableParagraph"/>
              <w:spacing w:before="11"/>
              <w:ind w:left="170"/>
              <w:rPr>
                <w:sz w:val="19"/>
              </w:rPr>
            </w:pPr>
            <w:r>
              <w:rPr>
                <w:sz w:val="19"/>
              </w:rPr>
              <w:t>Kan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eleven:</w:t>
            </w:r>
          </w:p>
          <w:p w14:paraId="09D0DED2" w14:textId="77777777" w:rsidR="0041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2"/>
              <w:rPr>
                <w:sz w:val="19"/>
              </w:rPr>
            </w:pPr>
            <w:r>
              <w:rPr>
                <w:sz w:val="19"/>
              </w:rPr>
              <w:t>Udtrykke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mening?</w:t>
            </w:r>
          </w:p>
          <w:p w14:paraId="2D00CCD2" w14:textId="4D3FA2EF" w:rsidR="0041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2" w:line="252" w:lineRule="auto"/>
              <w:ind w:right="348"/>
              <w:rPr>
                <w:sz w:val="19"/>
              </w:rPr>
            </w:pPr>
            <w:r>
              <w:rPr>
                <w:sz w:val="19"/>
              </w:rPr>
              <w:t>Stille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relevante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spørgs</w:t>
            </w:r>
            <w:r>
              <w:rPr>
                <w:spacing w:val="-4"/>
                <w:sz w:val="19"/>
              </w:rPr>
              <w:t>mål?</w:t>
            </w:r>
          </w:p>
          <w:p w14:paraId="12BE666A" w14:textId="77777777" w:rsidR="0041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252" w:lineRule="auto"/>
              <w:ind w:right="463"/>
              <w:rPr>
                <w:sz w:val="19"/>
              </w:rPr>
            </w:pPr>
            <w:r>
              <w:rPr>
                <w:sz w:val="19"/>
              </w:rPr>
              <w:t>Argumentere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sine </w:t>
            </w:r>
            <w:r>
              <w:rPr>
                <w:spacing w:val="-2"/>
                <w:sz w:val="19"/>
              </w:rPr>
              <w:t>synspunkter?</w:t>
            </w:r>
          </w:p>
          <w:p w14:paraId="2D6BA6FB" w14:textId="1D5A7AED" w:rsidR="0041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252" w:lineRule="auto"/>
              <w:ind w:right="348"/>
              <w:rPr>
                <w:sz w:val="19"/>
              </w:rPr>
            </w:pPr>
            <w:r>
              <w:rPr>
                <w:sz w:val="19"/>
              </w:rPr>
              <w:t>Deltage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gruppearbej</w:t>
            </w:r>
            <w:r>
              <w:rPr>
                <w:spacing w:val="-4"/>
                <w:sz w:val="19"/>
              </w:rPr>
              <w:t>de?</w:t>
            </w:r>
          </w:p>
          <w:p w14:paraId="15F1C70C" w14:textId="77777777" w:rsidR="0041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"/>
              <w:rPr>
                <w:sz w:val="19"/>
              </w:rPr>
            </w:pPr>
            <w:r>
              <w:rPr>
                <w:sz w:val="19"/>
              </w:rPr>
              <w:t>Formidle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viden?</w:t>
            </w:r>
          </w:p>
        </w:tc>
        <w:tc>
          <w:tcPr>
            <w:tcW w:w="1537" w:type="dxa"/>
          </w:tcPr>
          <w:p w14:paraId="776DE55B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4E04D7A2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2AD13A32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37B2498F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235" w14:paraId="373486C1" w14:textId="77777777" w:rsidTr="00B3140E">
        <w:trPr>
          <w:trHeight w:val="3080"/>
        </w:trPr>
        <w:tc>
          <w:tcPr>
            <w:tcW w:w="3559" w:type="dxa"/>
          </w:tcPr>
          <w:p w14:paraId="5FD26A00" w14:textId="77777777" w:rsidR="00417235" w:rsidRPr="00046E7A" w:rsidRDefault="00000000">
            <w:pPr>
              <w:pStyle w:val="TableParagraph"/>
              <w:spacing w:before="69"/>
              <w:ind w:left="170"/>
              <w:rPr>
                <w:b/>
                <w:bCs/>
                <w:sz w:val="19"/>
              </w:rPr>
            </w:pPr>
            <w:r w:rsidRPr="00046E7A">
              <w:rPr>
                <w:b/>
                <w:bCs/>
                <w:spacing w:val="-2"/>
                <w:sz w:val="19"/>
              </w:rPr>
              <w:t>Lytte</w:t>
            </w:r>
          </w:p>
          <w:p w14:paraId="26396DD3" w14:textId="77777777" w:rsidR="00417235" w:rsidRDefault="00000000">
            <w:pPr>
              <w:pStyle w:val="TableParagraph"/>
              <w:spacing w:before="11"/>
              <w:ind w:left="170"/>
              <w:rPr>
                <w:sz w:val="19"/>
              </w:rPr>
            </w:pPr>
            <w:r>
              <w:rPr>
                <w:sz w:val="19"/>
              </w:rPr>
              <w:t>Kan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eleven:</w:t>
            </w:r>
          </w:p>
          <w:p w14:paraId="0436F9BE" w14:textId="77777777" w:rsidR="0041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2" w:line="252" w:lineRule="auto"/>
              <w:ind w:right="157"/>
              <w:rPr>
                <w:sz w:val="19"/>
              </w:rPr>
            </w:pPr>
            <w:r>
              <w:rPr>
                <w:sz w:val="19"/>
              </w:rPr>
              <w:t>Forstå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hovedindholdet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af forklaringer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samtaler?</w:t>
            </w:r>
          </w:p>
          <w:p w14:paraId="4C17A971" w14:textId="77777777" w:rsidR="0041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auto"/>
              <w:ind w:right="389"/>
              <w:rPr>
                <w:sz w:val="19"/>
              </w:rPr>
            </w:pPr>
            <w:r>
              <w:rPr>
                <w:sz w:val="19"/>
              </w:rPr>
              <w:t>Udføre en opgave på baggrund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mundtlig </w:t>
            </w:r>
            <w:r>
              <w:rPr>
                <w:spacing w:val="-2"/>
                <w:sz w:val="19"/>
              </w:rPr>
              <w:t>instruktion?</w:t>
            </w:r>
          </w:p>
          <w:p w14:paraId="42CC2F77" w14:textId="332A903E" w:rsidR="0041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 w:line="252" w:lineRule="auto"/>
              <w:ind w:right="348"/>
              <w:rPr>
                <w:sz w:val="19"/>
              </w:rPr>
            </w:pPr>
            <w:r>
              <w:rPr>
                <w:sz w:val="19"/>
              </w:rPr>
              <w:t>Deltage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gruppearbej</w:t>
            </w:r>
            <w:r>
              <w:rPr>
                <w:spacing w:val="-4"/>
                <w:sz w:val="19"/>
              </w:rPr>
              <w:t>de?</w:t>
            </w:r>
          </w:p>
          <w:p w14:paraId="2E45B2C9" w14:textId="02EC7291" w:rsidR="0041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auto"/>
              <w:ind w:right="393"/>
              <w:rPr>
                <w:sz w:val="19"/>
              </w:rPr>
            </w:pPr>
            <w:r>
              <w:rPr>
                <w:sz w:val="19"/>
              </w:rPr>
              <w:t>Holde fokus/koncentrationen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lytning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 længere tid?</w:t>
            </w:r>
          </w:p>
        </w:tc>
        <w:tc>
          <w:tcPr>
            <w:tcW w:w="1537" w:type="dxa"/>
          </w:tcPr>
          <w:p w14:paraId="42E89898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7032D54F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692E2C96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2B715E1F" w14:textId="77777777" w:rsidR="00417235" w:rsidRDefault="00417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27C7E" w14:textId="77777777" w:rsidR="005F3D70" w:rsidRDefault="005F3D70"/>
    <w:sectPr w:rsidR="005F3D70">
      <w:pgSz w:w="11910" w:h="16840"/>
      <w:pgMar w:top="680" w:right="1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B28E" w14:textId="77777777" w:rsidR="00E74691" w:rsidRDefault="00E74691" w:rsidP="006F4036">
      <w:r>
        <w:separator/>
      </w:r>
    </w:p>
  </w:endnote>
  <w:endnote w:type="continuationSeparator" w:id="0">
    <w:p w14:paraId="509B8E37" w14:textId="77777777" w:rsidR="00E74691" w:rsidRDefault="00E74691" w:rsidP="006F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Myriad Pro"/>
    <w:panose1 w:val="020B050303040309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E98A" w14:textId="31A570D0" w:rsidR="006F4036" w:rsidRPr="006F4036" w:rsidRDefault="006F4036" w:rsidP="006F4036">
    <w:pPr>
      <w:spacing w:line="242" w:lineRule="exact"/>
      <w:ind w:left="284" w:right="-68"/>
      <w:jc w:val="center"/>
      <w:rPr>
        <w:rFonts w:asciiTheme="minorHAnsi" w:hAnsiTheme="minorHAnsi" w:cstheme="minorHAnsi"/>
        <w:i/>
        <w:sz w:val="20"/>
      </w:rPr>
    </w:pPr>
    <w:r w:rsidRPr="006F4036">
      <w:rPr>
        <w:rFonts w:asciiTheme="minorHAnsi" w:hAnsiTheme="minorHAnsi" w:cstheme="minorHAnsi"/>
        <w:sz w:val="20"/>
      </w:rPr>
      <w:t>Supplerende</w:t>
    </w:r>
    <w:r w:rsidRPr="006F4036">
      <w:rPr>
        <w:rFonts w:asciiTheme="minorHAnsi" w:hAnsiTheme="minorHAnsi" w:cstheme="minorHAnsi"/>
        <w:spacing w:val="-5"/>
        <w:sz w:val="20"/>
      </w:rPr>
      <w:t xml:space="preserve"> </w:t>
    </w:r>
    <w:r w:rsidRPr="006F4036">
      <w:rPr>
        <w:rFonts w:asciiTheme="minorHAnsi" w:hAnsiTheme="minorHAnsi" w:cstheme="minorHAnsi"/>
        <w:sz w:val="20"/>
      </w:rPr>
      <w:t>materiale</w:t>
    </w:r>
    <w:r w:rsidRPr="006F4036">
      <w:rPr>
        <w:rFonts w:asciiTheme="minorHAnsi" w:hAnsiTheme="minorHAnsi" w:cstheme="minorHAnsi"/>
        <w:spacing w:val="-5"/>
        <w:sz w:val="20"/>
      </w:rPr>
      <w:t xml:space="preserve"> </w:t>
    </w:r>
    <w:r w:rsidRPr="006F4036">
      <w:rPr>
        <w:rFonts w:asciiTheme="minorHAnsi" w:hAnsiTheme="minorHAnsi" w:cstheme="minorHAnsi"/>
        <w:sz w:val="20"/>
      </w:rPr>
      <w:t>til</w:t>
    </w:r>
    <w:r w:rsidRPr="006F4036">
      <w:rPr>
        <w:rFonts w:asciiTheme="minorHAnsi" w:hAnsiTheme="minorHAnsi" w:cstheme="minorHAnsi"/>
        <w:spacing w:val="-6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Flere</w:t>
    </w:r>
    <w:r w:rsidRPr="006F4036">
      <w:rPr>
        <w:rFonts w:asciiTheme="minorHAnsi" w:hAnsiTheme="minorHAnsi" w:cstheme="minorHAnsi"/>
        <w:i/>
        <w:spacing w:val="-6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sprog</w:t>
    </w:r>
    <w:r w:rsidRPr="006F4036">
      <w:rPr>
        <w:rFonts w:asciiTheme="minorHAnsi" w:hAnsiTheme="minorHAnsi" w:cstheme="minorHAnsi"/>
        <w:i/>
        <w:spacing w:val="-6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i</w:t>
    </w:r>
    <w:r w:rsidRPr="006F4036">
      <w:rPr>
        <w:rFonts w:asciiTheme="minorHAnsi" w:hAnsiTheme="minorHAnsi" w:cstheme="minorHAnsi"/>
        <w:i/>
        <w:spacing w:val="-6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læringen.</w:t>
    </w:r>
    <w:r w:rsidRPr="006F4036">
      <w:rPr>
        <w:rFonts w:asciiTheme="minorHAnsi" w:hAnsiTheme="minorHAnsi" w:cstheme="minorHAnsi"/>
        <w:i/>
        <w:spacing w:val="-5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Translanguaging</w:t>
    </w:r>
    <w:r w:rsidRPr="006F4036">
      <w:rPr>
        <w:rFonts w:asciiTheme="minorHAnsi" w:hAnsiTheme="minorHAnsi" w:cstheme="minorHAnsi"/>
        <w:i/>
        <w:spacing w:val="-5"/>
        <w:sz w:val="20"/>
      </w:rPr>
      <w:t xml:space="preserve"> </w:t>
    </w:r>
    <w:r w:rsidRPr="006F4036">
      <w:rPr>
        <w:rFonts w:asciiTheme="minorHAnsi" w:hAnsiTheme="minorHAnsi" w:cstheme="minorHAnsi"/>
        <w:i/>
        <w:sz w:val="20"/>
      </w:rPr>
      <w:t>i</w:t>
    </w:r>
    <w:r w:rsidRPr="006F4036">
      <w:rPr>
        <w:rFonts w:asciiTheme="minorHAnsi" w:hAnsiTheme="minorHAnsi" w:cstheme="minorHAnsi"/>
        <w:i/>
        <w:spacing w:val="-6"/>
        <w:sz w:val="20"/>
      </w:rPr>
      <w:t xml:space="preserve"> </w:t>
    </w:r>
    <w:r w:rsidRPr="006F4036">
      <w:rPr>
        <w:rFonts w:asciiTheme="minorHAnsi" w:hAnsiTheme="minorHAnsi" w:cstheme="minorHAnsi"/>
        <w:i/>
        <w:spacing w:val="-2"/>
        <w:sz w:val="20"/>
      </w:rPr>
      <w:t>praksis</w:t>
    </w:r>
  </w:p>
  <w:p w14:paraId="60E04ACB" w14:textId="77777777" w:rsidR="006F4036" w:rsidRPr="006F4036" w:rsidRDefault="006F4036" w:rsidP="006F4036">
    <w:pPr>
      <w:pStyle w:val="Brdtekst"/>
      <w:spacing w:line="240" w:lineRule="exact"/>
      <w:ind w:left="284" w:right="-68"/>
      <w:jc w:val="center"/>
      <w:rPr>
        <w:rFonts w:asciiTheme="minorHAnsi" w:hAnsiTheme="minorHAnsi" w:cstheme="minorHAnsi"/>
        <w:sz w:val="20"/>
        <w:szCs w:val="20"/>
      </w:rPr>
    </w:pPr>
    <w:r w:rsidRPr="006F4036">
      <w:rPr>
        <w:rFonts w:asciiTheme="minorHAnsi" w:hAnsiTheme="minorHAnsi" w:cstheme="minorHAnsi"/>
        <w:sz w:val="20"/>
        <w:szCs w:val="20"/>
      </w:rPr>
      <w:t>af</w:t>
    </w:r>
    <w:r w:rsidRPr="006F4036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6F4036">
      <w:rPr>
        <w:rFonts w:asciiTheme="minorHAnsi" w:hAnsiTheme="minorHAnsi" w:cstheme="minorHAnsi"/>
        <w:sz w:val="20"/>
        <w:szCs w:val="20"/>
      </w:rPr>
      <w:t>Anne</w:t>
    </w:r>
    <w:r w:rsidRPr="006F403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6F4036">
      <w:rPr>
        <w:rFonts w:asciiTheme="minorHAnsi" w:hAnsiTheme="minorHAnsi" w:cstheme="minorHAnsi"/>
        <w:sz w:val="20"/>
        <w:szCs w:val="20"/>
      </w:rPr>
      <w:t>Holmen</w:t>
    </w:r>
    <w:r w:rsidRPr="006F403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6F4036">
      <w:rPr>
        <w:rFonts w:asciiTheme="minorHAnsi" w:hAnsiTheme="minorHAnsi" w:cstheme="minorHAnsi"/>
        <w:sz w:val="20"/>
        <w:szCs w:val="20"/>
      </w:rPr>
      <w:t>og</w:t>
    </w:r>
    <w:r w:rsidRPr="006F4036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6F4036">
      <w:rPr>
        <w:rFonts w:asciiTheme="minorHAnsi" w:hAnsiTheme="minorHAnsi" w:cstheme="minorHAnsi"/>
        <w:sz w:val="20"/>
        <w:szCs w:val="20"/>
      </w:rPr>
      <w:t>Helene</w:t>
    </w:r>
    <w:r w:rsidRPr="006F403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6F4036">
      <w:rPr>
        <w:rFonts w:asciiTheme="minorHAnsi" w:hAnsiTheme="minorHAnsi" w:cstheme="minorHAnsi"/>
        <w:spacing w:val="-2"/>
        <w:sz w:val="20"/>
        <w:szCs w:val="20"/>
      </w:rPr>
      <w:t>Thise</w:t>
    </w:r>
  </w:p>
  <w:p w14:paraId="3C0891D9" w14:textId="37682BF5" w:rsidR="006F4036" w:rsidRPr="006F4036" w:rsidRDefault="006F4036" w:rsidP="006F4036">
    <w:pPr>
      <w:pStyle w:val="Brdtekst"/>
      <w:spacing w:line="242" w:lineRule="exact"/>
      <w:ind w:left="284" w:right="-68"/>
      <w:jc w:val="center"/>
      <w:rPr>
        <w:rFonts w:asciiTheme="minorHAnsi" w:hAnsiTheme="minorHAnsi" w:cstheme="minorHAnsi"/>
        <w:sz w:val="20"/>
        <w:szCs w:val="20"/>
      </w:rPr>
    </w:pPr>
    <w:r w:rsidRPr="006F4036">
      <w:rPr>
        <w:rFonts w:asciiTheme="minorHAnsi" w:hAnsiTheme="minorHAnsi" w:cstheme="minorHAnsi"/>
        <w:spacing w:val="-2"/>
        <w:sz w:val="20"/>
        <w:szCs w:val="20"/>
      </w:rPr>
      <w:t>©</w:t>
    </w:r>
    <w:r w:rsidRPr="006F4036">
      <w:rPr>
        <w:rFonts w:asciiTheme="minorHAnsi" w:hAnsiTheme="minorHAnsi" w:cstheme="minorHAnsi"/>
        <w:sz w:val="20"/>
        <w:szCs w:val="20"/>
      </w:rPr>
      <w:t xml:space="preserve"> </w:t>
    </w:r>
    <w:r w:rsidRPr="006F4036">
      <w:rPr>
        <w:rFonts w:asciiTheme="minorHAnsi" w:hAnsiTheme="minorHAnsi" w:cstheme="minorHAnsi"/>
        <w:spacing w:val="-2"/>
        <w:sz w:val="20"/>
        <w:szCs w:val="20"/>
      </w:rPr>
      <w:t>Forfatterne</w:t>
    </w:r>
    <w:r w:rsidRPr="006F4036">
      <w:rPr>
        <w:rFonts w:asciiTheme="minorHAnsi" w:hAnsiTheme="minorHAnsi" w:cstheme="minorHAnsi"/>
        <w:spacing w:val="2"/>
        <w:sz w:val="20"/>
        <w:szCs w:val="20"/>
      </w:rPr>
      <w:t xml:space="preserve"> </w:t>
    </w:r>
    <w:r w:rsidRPr="006F4036">
      <w:rPr>
        <w:rFonts w:asciiTheme="minorHAnsi" w:hAnsiTheme="minorHAnsi" w:cstheme="minorHAnsi"/>
        <w:spacing w:val="-2"/>
        <w:sz w:val="20"/>
        <w:szCs w:val="20"/>
      </w:rPr>
      <w:t>og</w:t>
    </w:r>
    <w:r w:rsidRPr="006F4036">
      <w:rPr>
        <w:rFonts w:asciiTheme="minorHAnsi" w:hAnsiTheme="minorHAnsi" w:cstheme="minorHAnsi"/>
        <w:sz w:val="20"/>
        <w:szCs w:val="20"/>
      </w:rPr>
      <w:t xml:space="preserve"> </w:t>
    </w:r>
    <w:r w:rsidRPr="006F4036">
      <w:rPr>
        <w:rFonts w:asciiTheme="minorHAnsi" w:hAnsiTheme="minorHAnsi" w:cstheme="minorHAnsi"/>
        <w:spacing w:val="-2"/>
        <w:sz w:val="20"/>
        <w:szCs w:val="20"/>
      </w:rPr>
      <w:t>Samfundslitteratur</w:t>
    </w:r>
    <w:r w:rsidRPr="006F4036">
      <w:rPr>
        <w:rFonts w:asciiTheme="minorHAnsi" w:hAnsiTheme="minorHAnsi" w:cstheme="minorHAnsi"/>
        <w:spacing w:val="2"/>
        <w:sz w:val="20"/>
        <w:szCs w:val="20"/>
      </w:rPr>
      <w:t xml:space="preserve"> </w:t>
    </w:r>
    <w:r w:rsidRPr="006F4036">
      <w:rPr>
        <w:rFonts w:asciiTheme="minorHAnsi" w:hAnsiTheme="minorHAnsi" w:cstheme="minorHAnsi"/>
        <w:spacing w:val="-4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D0DA" w14:textId="77777777" w:rsidR="00E74691" w:rsidRDefault="00E74691" w:rsidP="006F4036">
      <w:r>
        <w:separator/>
      </w:r>
    </w:p>
  </w:footnote>
  <w:footnote w:type="continuationSeparator" w:id="0">
    <w:p w14:paraId="2627A5BD" w14:textId="77777777" w:rsidR="00E74691" w:rsidRDefault="00E74691" w:rsidP="006F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F04"/>
    <w:multiLevelType w:val="hybridMultilevel"/>
    <w:tmpl w:val="6D3285B0"/>
    <w:lvl w:ilvl="0" w:tplc="4A728C84">
      <w:numFmt w:val="bullet"/>
      <w:lvlText w:val="·"/>
      <w:lvlJc w:val="left"/>
      <w:pPr>
        <w:ind w:left="34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4FEA28CA">
      <w:numFmt w:val="bullet"/>
      <w:lvlText w:val="•"/>
      <w:lvlJc w:val="left"/>
      <w:pPr>
        <w:ind w:left="554" w:hanging="171"/>
      </w:pPr>
      <w:rPr>
        <w:rFonts w:hint="default"/>
        <w:lang w:val="nn-NO" w:eastAsia="en-US" w:bidi="ar-SA"/>
      </w:rPr>
    </w:lvl>
    <w:lvl w:ilvl="2" w:tplc="2F66A964">
      <w:numFmt w:val="bullet"/>
      <w:lvlText w:val="•"/>
      <w:lvlJc w:val="left"/>
      <w:pPr>
        <w:ind w:left="768" w:hanging="171"/>
      </w:pPr>
      <w:rPr>
        <w:rFonts w:hint="default"/>
        <w:lang w:val="nn-NO" w:eastAsia="en-US" w:bidi="ar-SA"/>
      </w:rPr>
    </w:lvl>
    <w:lvl w:ilvl="3" w:tplc="027C9F92">
      <w:numFmt w:val="bullet"/>
      <w:lvlText w:val="•"/>
      <w:lvlJc w:val="left"/>
      <w:pPr>
        <w:ind w:left="983" w:hanging="171"/>
      </w:pPr>
      <w:rPr>
        <w:rFonts w:hint="default"/>
        <w:lang w:val="nn-NO" w:eastAsia="en-US" w:bidi="ar-SA"/>
      </w:rPr>
    </w:lvl>
    <w:lvl w:ilvl="4" w:tplc="5352D2AA">
      <w:numFmt w:val="bullet"/>
      <w:lvlText w:val="•"/>
      <w:lvlJc w:val="left"/>
      <w:pPr>
        <w:ind w:left="1197" w:hanging="171"/>
      </w:pPr>
      <w:rPr>
        <w:rFonts w:hint="default"/>
        <w:lang w:val="nn-NO" w:eastAsia="en-US" w:bidi="ar-SA"/>
      </w:rPr>
    </w:lvl>
    <w:lvl w:ilvl="5" w:tplc="641290C6">
      <w:numFmt w:val="bullet"/>
      <w:lvlText w:val="•"/>
      <w:lvlJc w:val="left"/>
      <w:pPr>
        <w:ind w:left="1412" w:hanging="171"/>
      </w:pPr>
      <w:rPr>
        <w:rFonts w:hint="default"/>
        <w:lang w:val="nn-NO" w:eastAsia="en-US" w:bidi="ar-SA"/>
      </w:rPr>
    </w:lvl>
    <w:lvl w:ilvl="6" w:tplc="AA00484E">
      <w:numFmt w:val="bullet"/>
      <w:lvlText w:val="•"/>
      <w:lvlJc w:val="left"/>
      <w:pPr>
        <w:ind w:left="1626" w:hanging="171"/>
      </w:pPr>
      <w:rPr>
        <w:rFonts w:hint="default"/>
        <w:lang w:val="nn-NO" w:eastAsia="en-US" w:bidi="ar-SA"/>
      </w:rPr>
    </w:lvl>
    <w:lvl w:ilvl="7" w:tplc="555C32F4">
      <w:numFmt w:val="bullet"/>
      <w:lvlText w:val="•"/>
      <w:lvlJc w:val="left"/>
      <w:pPr>
        <w:ind w:left="1840" w:hanging="171"/>
      </w:pPr>
      <w:rPr>
        <w:rFonts w:hint="default"/>
        <w:lang w:val="nn-NO" w:eastAsia="en-US" w:bidi="ar-SA"/>
      </w:rPr>
    </w:lvl>
    <w:lvl w:ilvl="8" w:tplc="11321D32">
      <w:numFmt w:val="bullet"/>
      <w:lvlText w:val="•"/>
      <w:lvlJc w:val="left"/>
      <w:pPr>
        <w:ind w:left="2055" w:hanging="171"/>
      </w:pPr>
      <w:rPr>
        <w:rFonts w:hint="default"/>
        <w:lang w:val="nn-NO" w:eastAsia="en-US" w:bidi="ar-SA"/>
      </w:rPr>
    </w:lvl>
  </w:abstractNum>
  <w:abstractNum w:abstractNumId="1" w15:restartNumberingAfterBreak="0">
    <w:nsid w:val="37CE2A6D"/>
    <w:multiLevelType w:val="hybridMultilevel"/>
    <w:tmpl w:val="9E5CAF58"/>
    <w:lvl w:ilvl="0" w:tplc="6EA06C50">
      <w:numFmt w:val="bullet"/>
      <w:lvlText w:val="·"/>
      <w:lvlJc w:val="left"/>
      <w:pPr>
        <w:ind w:left="34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BAB2F22A">
      <w:numFmt w:val="bullet"/>
      <w:lvlText w:val="•"/>
      <w:lvlJc w:val="left"/>
      <w:pPr>
        <w:ind w:left="554" w:hanging="171"/>
      </w:pPr>
      <w:rPr>
        <w:rFonts w:hint="default"/>
        <w:lang w:val="nn-NO" w:eastAsia="en-US" w:bidi="ar-SA"/>
      </w:rPr>
    </w:lvl>
    <w:lvl w:ilvl="2" w:tplc="E792617A">
      <w:numFmt w:val="bullet"/>
      <w:lvlText w:val="•"/>
      <w:lvlJc w:val="left"/>
      <w:pPr>
        <w:ind w:left="768" w:hanging="171"/>
      </w:pPr>
      <w:rPr>
        <w:rFonts w:hint="default"/>
        <w:lang w:val="nn-NO" w:eastAsia="en-US" w:bidi="ar-SA"/>
      </w:rPr>
    </w:lvl>
    <w:lvl w:ilvl="3" w:tplc="24705A20">
      <w:numFmt w:val="bullet"/>
      <w:lvlText w:val="•"/>
      <w:lvlJc w:val="left"/>
      <w:pPr>
        <w:ind w:left="983" w:hanging="171"/>
      </w:pPr>
      <w:rPr>
        <w:rFonts w:hint="default"/>
        <w:lang w:val="nn-NO" w:eastAsia="en-US" w:bidi="ar-SA"/>
      </w:rPr>
    </w:lvl>
    <w:lvl w:ilvl="4" w:tplc="E7D0BFF4">
      <w:numFmt w:val="bullet"/>
      <w:lvlText w:val="•"/>
      <w:lvlJc w:val="left"/>
      <w:pPr>
        <w:ind w:left="1197" w:hanging="171"/>
      </w:pPr>
      <w:rPr>
        <w:rFonts w:hint="default"/>
        <w:lang w:val="nn-NO" w:eastAsia="en-US" w:bidi="ar-SA"/>
      </w:rPr>
    </w:lvl>
    <w:lvl w:ilvl="5" w:tplc="7AF2241A">
      <w:numFmt w:val="bullet"/>
      <w:lvlText w:val="•"/>
      <w:lvlJc w:val="left"/>
      <w:pPr>
        <w:ind w:left="1412" w:hanging="171"/>
      </w:pPr>
      <w:rPr>
        <w:rFonts w:hint="default"/>
        <w:lang w:val="nn-NO" w:eastAsia="en-US" w:bidi="ar-SA"/>
      </w:rPr>
    </w:lvl>
    <w:lvl w:ilvl="6" w:tplc="60562302">
      <w:numFmt w:val="bullet"/>
      <w:lvlText w:val="•"/>
      <w:lvlJc w:val="left"/>
      <w:pPr>
        <w:ind w:left="1626" w:hanging="171"/>
      </w:pPr>
      <w:rPr>
        <w:rFonts w:hint="default"/>
        <w:lang w:val="nn-NO" w:eastAsia="en-US" w:bidi="ar-SA"/>
      </w:rPr>
    </w:lvl>
    <w:lvl w:ilvl="7" w:tplc="66B0039A">
      <w:numFmt w:val="bullet"/>
      <w:lvlText w:val="•"/>
      <w:lvlJc w:val="left"/>
      <w:pPr>
        <w:ind w:left="1840" w:hanging="171"/>
      </w:pPr>
      <w:rPr>
        <w:rFonts w:hint="default"/>
        <w:lang w:val="nn-NO" w:eastAsia="en-US" w:bidi="ar-SA"/>
      </w:rPr>
    </w:lvl>
    <w:lvl w:ilvl="8" w:tplc="77E87680">
      <w:numFmt w:val="bullet"/>
      <w:lvlText w:val="•"/>
      <w:lvlJc w:val="left"/>
      <w:pPr>
        <w:ind w:left="2055" w:hanging="171"/>
      </w:pPr>
      <w:rPr>
        <w:rFonts w:hint="default"/>
        <w:lang w:val="nn-NO" w:eastAsia="en-US" w:bidi="ar-SA"/>
      </w:rPr>
    </w:lvl>
  </w:abstractNum>
  <w:abstractNum w:abstractNumId="2" w15:restartNumberingAfterBreak="0">
    <w:nsid w:val="4D921A9B"/>
    <w:multiLevelType w:val="hybridMultilevel"/>
    <w:tmpl w:val="CFFEC122"/>
    <w:lvl w:ilvl="0" w:tplc="C62E6CEA">
      <w:numFmt w:val="bullet"/>
      <w:lvlText w:val="·"/>
      <w:lvlJc w:val="left"/>
      <w:pPr>
        <w:ind w:left="339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D00035BC">
      <w:numFmt w:val="bullet"/>
      <w:lvlText w:val="•"/>
      <w:lvlJc w:val="left"/>
      <w:pPr>
        <w:ind w:left="554" w:hanging="171"/>
      </w:pPr>
      <w:rPr>
        <w:rFonts w:hint="default"/>
        <w:lang w:val="nn-NO" w:eastAsia="en-US" w:bidi="ar-SA"/>
      </w:rPr>
    </w:lvl>
    <w:lvl w:ilvl="2" w:tplc="B518DA0C">
      <w:numFmt w:val="bullet"/>
      <w:lvlText w:val="•"/>
      <w:lvlJc w:val="left"/>
      <w:pPr>
        <w:ind w:left="768" w:hanging="171"/>
      </w:pPr>
      <w:rPr>
        <w:rFonts w:hint="default"/>
        <w:lang w:val="nn-NO" w:eastAsia="en-US" w:bidi="ar-SA"/>
      </w:rPr>
    </w:lvl>
    <w:lvl w:ilvl="3" w:tplc="B600B550">
      <w:numFmt w:val="bullet"/>
      <w:lvlText w:val="•"/>
      <w:lvlJc w:val="left"/>
      <w:pPr>
        <w:ind w:left="983" w:hanging="171"/>
      </w:pPr>
      <w:rPr>
        <w:rFonts w:hint="default"/>
        <w:lang w:val="nn-NO" w:eastAsia="en-US" w:bidi="ar-SA"/>
      </w:rPr>
    </w:lvl>
    <w:lvl w:ilvl="4" w:tplc="6CCEB7AC">
      <w:numFmt w:val="bullet"/>
      <w:lvlText w:val="•"/>
      <w:lvlJc w:val="left"/>
      <w:pPr>
        <w:ind w:left="1197" w:hanging="171"/>
      </w:pPr>
      <w:rPr>
        <w:rFonts w:hint="default"/>
        <w:lang w:val="nn-NO" w:eastAsia="en-US" w:bidi="ar-SA"/>
      </w:rPr>
    </w:lvl>
    <w:lvl w:ilvl="5" w:tplc="CC824926">
      <w:numFmt w:val="bullet"/>
      <w:lvlText w:val="•"/>
      <w:lvlJc w:val="left"/>
      <w:pPr>
        <w:ind w:left="1412" w:hanging="171"/>
      </w:pPr>
      <w:rPr>
        <w:rFonts w:hint="default"/>
        <w:lang w:val="nn-NO" w:eastAsia="en-US" w:bidi="ar-SA"/>
      </w:rPr>
    </w:lvl>
    <w:lvl w:ilvl="6" w:tplc="9D7E581E">
      <w:numFmt w:val="bullet"/>
      <w:lvlText w:val="•"/>
      <w:lvlJc w:val="left"/>
      <w:pPr>
        <w:ind w:left="1626" w:hanging="171"/>
      </w:pPr>
      <w:rPr>
        <w:rFonts w:hint="default"/>
        <w:lang w:val="nn-NO" w:eastAsia="en-US" w:bidi="ar-SA"/>
      </w:rPr>
    </w:lvl>
    <w:lvl w:ilvl="7" w:tplc="D5ACCBAA">
      <w:numFmt w:val="bullet"/>
      <w:lvlText w:val="•"/>
      <w:lvlJc w:val="left"/>
      <w:pPr>
        <w:ind w:left="1840" w:hanging="171"/>
      </w:pPr>
      <w:rPr>
        <w:rFonts w:hint="default"/>
        <w:lang w:val="nn-NO" w:eastAsia="en-US" w:bidi="ar-SA"/>
      </w:rPr>
    </w:lvl>
    <w:lvl w:ilvl="8" w:tplc="E062CEA8">
      <w:numFmt w:val="bullet"/>
      <w:lvlText w:val="•"/>
      <w:lvlJc w:val="left"/>
      <w:pPr>
        <w:ind w:left="2055" w:hanging="171"/>
      </w:pPr>
      <w:rPr>
        <w:rFonts w:hint="default"/>
        <w:lang w:val="nn-NO" w:eastAsia="en-US" w:bidi="ar-SA"/>
      </w:rPr>
    </w:lvl>
  </w:abstractNum>
  <w:abstractNum w:abstractNumId="3" w15:restartNumberingAfterBreak="0">
    <w:nsid w:val="5FFF0755"/>
    <w:multiLevelType w:val="hybridMultilevel"/>
    <w:tmpl w:val="E0CCB652"/>
    <w:lvl w:ilvl="0" w:tplc="1F161012">
      <w:numFmt w:val="bullet"/>
      <w:lvlText w:val="·"/>
      <w:lvlJc w:val="left"/>
      <w:pPr>
        <w:ind w:left="34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C380B79A">
      <w:numFmt w:val="bullet"/>
      <w:lvlText w:val="•"/>
      <w:lvlJc w:val="left"/>
      <w:pPr>
        <w:ind w:left="985" w:hanging="171"/>
      </w:pPr>
      <w:rPr>
        <w:rFonts w:hint="default"/>
        <w:lang w:val="nn-NO" w:eastAsia="en-US" w:bidi="ar-SA"/>
      </w:rPr>
    </w:lvl>
    <w:lvl w:ilvl="2" w:tplc="33825F18">
      <w:numFmt w:val="bullet"/>
      <w:lvlText w:val="•"/>
      <w:lvlJc w:val="left"/>
      <w:pPr>
        <w:ind w:left="1630" w:hanging="171"/>
      </w:pPr>
      <w:rPr>
        <w:rFonts w:hint="default"/>
        <w:lang w:val="nn-NO" w:eastAsia="en-US" w:bidi="ar-SA"/>
      </w:rPr>
    </w:lvl>
    <w:lvl w:ilvl="3" w:tplc="6FF8E6A8">
      <w:numFmt w:val="bullet"/>
      <w:lvlText w:val="•"/>
      <w:lvlJc w:val="left"/>
      <w:pPr>
        <w:ind w:left="2275" w:hanging="171"/>
      </w:pPr>
      <w:rPr>
        <w:rFonts w:hint="default"/>
        <w:lang w:val="nn-NO" w:eastAsia="en-US" w:bidi="ar-SA"/>
      </w:rPr>
    </w:lvl>
    <w:lvl w:ilvl="4" w:tplc="44B2BB58">
      <w:numFmt w:val="bullet"/>
      <w:lvlText w:val="•"/>
      <w:lvlJc w:val="left"/>
      <w:pPr>
        <w:ind w:left="2920" w:hanging="171"/>
      </w:pPr>
      <w:rPr>
        <w:rFonts w:hint="default"/>
        <w:lang w:val="nn-NO" w:eastAsia="en-US" w:bidi="ar-SA"/>
      </w:rPr>
    </w:lvl>
    <w:lvl w:ilvl="5" w:tplc="CB8A09DC">
      <w:numFmt w:val="bullet"/>
      <w:lvlText w:val="•"/>
      <w:lvlJc w:val="left"/>
      <w:pPr>
        <w:ind w:left="3566" w:hanging="171"/>
      </w:pPr>
      <w:rPr>
        <w:rFonts w:hint="default"/>
        <w:lang w:val="nn-NO" w:eastAsia="en-US" w:bidi="ar-SA"/>
      </w:rPr>
    </w:lvl>
    <w:lvl w:ilvl="6" w:tplc="947CFD46">
      <w:numFmt w:val="bullet"/>
      <w:lvlText w:val="•"/>
      <w:lvlJc w:val="left"/>
      <w:pPr>
        <w:ind w:left="4211" w:hanging="171"/>
      </w:pPr>
      <w:rPr>
        <w:rFonts w:hint="default"/>
        <w:lang w:val="nn-NO" w:eastAsia="en-US" w:bidi="ar-SA"/>
      </w:rPr>
    </w:lvl>
    <w:lvl w:ilvl="7" w:tplc="152C83B8">
      <w:numFmt w:val="bullet"/>
      <w:lvlText w:val="•"/>
      <w:lvlJc w:val="left"/>
      <w:pPr>
        <w:ind w:left="4856" w:hanging="171"/>
      </w:pPr>
      <w:rPr>
        <w:rFonts w:hint="default"/>
        <w:lang w:val="nn-NO" w:eastAsia="en-US" w:bidi="ar-SA"/>
      </w:rPr>
    </w:lvl>
    <w:lvl w:ilvl="8" w:tplc="A92C8862">
      <w:numFmt w:val="bullet"/>
      <w:lvlText w:val="•"/>
      <w:lvlJc w:val="left"/>
      <w:pPr>
        <w:ind w:left="5501" w:hanging="171"/>
      </w:pPr>
      <w:rPr>
        <w:rFonts w:hint="default"/>
        <w:lang w:val="nn-NO" w:eastAsia="en-US" w:bidi="ar-SA"/>
      </w:rPr>
    </w:lvl>
  </w:abstractNum>
  <w:abstractNum w:abstractNumId="4" w15:restartNumberingAfterBreak="0">
    <w:nsid w:val="704E4131"/>
    <w:multiLevelType w:val="hybridMultilevel"/>
    <w:tmpl w:val="6FC42D6E"/>
    <w:lvl w:ilvl="0" w:tplc="35DA7BF4">
      <w:numFmt w:val="bullet"/>
      <w:lvlText w:val="·"/>
      <w:lvlJc w:val="left"/>
      <w:pPr>
        <w:ind w:left="34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A170C72A">
      <w:numFmt w:val="bullet"/>
      <w:lvlText w:val="•"/>
      <w:lvlJc w:val="left"/>
      <w:pPr>
        <w:ind w:left="554" w:hanging="171"/>
      </w:pPr>
      <w:rPr>
        <w:rFonts w:hint="default"/>
        <w:lang w:val="nn-NO" w:eastAsia="en-US" w:bidi="ar-SA"/>
      </w:rPr>
    </w:lvl>
    <w:lvl w:ilvl="2" w:tplc="39B64DFE">
      <w:numFmt w:val="bullet"/>
      <w:lvlText w:val="•"/>
      <w:lvlJc w:val="left"/>
      <w:pPr>
        <w:ind w:left="768" w:hanging="171"/>
      </w:pPr>
      <w:rPr>
        <w:rFonts w:hint="default"/>
        <w:lang w:val="nn-NO" w:eastAsia="en-US" w:bidi="ar-SA"/>
      </w:rPr>
    </w:lvl>
    <w:lvl w:ilvl="3" w:tplc="88F2547A">
      <w:numFmt w:val="bullet"/>
      <w:lvlText w:val="•"/>
      <w:lvlJc w:val="left"/>
      <w:pPr>
        <w:ind w:left="983" w:hanging="171"/>
      </w:pPr>
      <w:rPr>
        <w:rFonts w:hint="default"/>
        <w:lang w:val="nn-NO" w:eastAsia="en-US" w:bidi="ar-SA"/>
      </w:rPr>
    </w:lvl>
    <w:lvl w:ilvl="4" w:tplc="42DEACCE">
      <w:numFmt w:val="bullet"/>
      <w:lvlText w:val="•"/>
      <w:lvlJc w:val="left"/>
      <w:pPr>
        <w:ind w:left="1197" w:hanging="171"/>
      </w:pPr>
      <w:rPr>
        <w:rFonts w:hint="default"/>
        <w:lang w:val="nn-NO" w:eastAsia="en-US" w:bidi="ar-SA"/>
      </w:rPr>
    </w:lvl>
    <w:lvl w:ilvl="5" w:tplc="D368BDC4">
      <w:numFmt w:val="bullet"/>
      <w:lvlText w:val="•"/>
      <w:lvlJc w:val="left"/>
      <w:pPr>
        <w:ind w:left="1412" w:hanging="171"/>
      </w:pPr>
      <w:rPr>
        <w:rFonts w:hint="default"/>
        <w:lang w:val="nn-NO" w:eastAsia="en-US" w:bidi="ar-SA"/>
      </w:rPr>
    </w:lvl>
    <w:lvl w:ilvl="6" w:tplc="974CED34">
      <w:numFmt w:val="bullet"/>
      <w:lvlText w:val="•"/>
      <w:lvlJc w:val="left"/>
      <w:pPr>
        <w:ind w:left="1626" w:hanging="171"/>
      </w:pPr>
      <w:rPr>
        <w:rFonts w:hint="default"/>
        <w:lang w:val="nn-NO" w:eastAsia="en-US" w:bidi="ar-SA"/>
      </w:rPr>
    </w:lvl>
    <w:lvl w:ilvl="7" w:tplc="A71E9C66">
      <w:numFmt w:val="bullet"/>
      <w:lvlText w:val="•"/>
      <w:lvlJc w:val="left"/>
      <w:pPr>
        <w:ind w:left="1840" w:hanging="171"/>
      </w:pPr>
      <w:rPr>
        <w:rFonts w:hint="default"/>
        <w:lang w:val="nn-NO" w:eastAsia="en-US" w:bidi="ar-SA"/>
      </w:rPr>
    </w:lvl>
    <w:lvl w:ilvl="8" w:tplc="94A2B96A">
      <w:numFmt w:val="bullet"/>
      <w:lvlText w:val="•"/>
      <w:lvlJc w:val="left"/>
      <w:pPr>
        <w:ind w:left="2055" w:hanging="171"/>
      </w:pPr>
      <w:rPr>
        <w:rFonts w:hint="default"/>
        <w:lang w:val="nn-NO" w:eastAsia="en-US" w:bidi="ar-SA"/>
      </w:rPr>
    </w:lvl>
  </w:abstractNum>
  <w:abstractNum w:abstractNumId="5" w15:restartNumberingAfterBreak="0">
    <w:nsid w:val="77C5119B"/>
    <w:multiLevelType w:val="hybridMultilevel"/>
    <w:tmpl w:val="21C26A4A"/>
    <w:lvl w:ilvl="0" w:tplc="2FD43CB4">
      <w:numFmt w:val="bullet"/>
      <w:lvlText w:val="·"/>
      <w:lvlJc w:val="left"/>
      <w:pPr>
        <w:ind w:left="34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19"/>
        <w:szCs w:val="19"/>
        <w:lang w:val="nn-NO" w:eastAsia="en-US" w:bidi="ar-SA"/>
      </w:rPr>
    </w:lvl>
    <w:lvl w:ilvl="1" w:tplc="3EC43742">
      <w:numFmt w:val="bullet"/>
      <w:lvlText w:val="•"/>
      <w:lvlJc w:val="left"/>
      <w:pPr>
        <w:ind w:left="554" w:hanging="171"/>
      </w:pPr>
      <w:rPr>
        <w:rFonts w:hint="default"/>
        <w:lang w:val="nn-NO" w:eastAsia="en-US" w:bidi="ar-SA"/>
      </w:rPr>
    </w:lvl>
    <w:lvl w:ilvl="2" w:tplc="5D108BD4">
      <w:numFmt w:val="bullet"/>
      <w:lvlText w:val="•"/>
      <w:lvlJc w:val="left"/>
      <w:pPr>
        <w:ind w:left="768" w:hanging="171"/>
      </w:pPr>
      <w:rPr>
        <w:rFonts w:hint="default"/>
        <w:lang w:val="nn-NO" w:eastAsia="en-US" w:bidi="ar-SA"/>
      </w:rPr>
    </w:lvl>
    <w:lvl w:ilvl="3" w:tplc="AD40FEF0">
      <w:numFmt w:val="bullet"/>
      <w:lvlText w:val="•"/>
      <w:lvlJc w:val="left"/>
      <w:pPr>
        <w:ind w:left="983" w:hanging="171"/>
      </w:pPr>
      <w:rPr>
        <w:rFonts w:hint="default"/>
        <w:lang w:val="nn-NO" w:eastAsia="en-US" w:bidi="ar-SA"/>
      </w:rPr>
    </w:lvl>
    <w:lvl w:ilvl="4" w:tplc="0B3C6D1C">
      <w:numFmt w:val="bullet"/>
      <w:lvlText w:val="•"/>
      <w:lvlJc w:val="left"/>
      <w:pPr>
        <w:ind w:left="1197" w:hanging="171"/>
      </w:pPr>
      <w:rPr>
        <w:rFonts w:hint="default"/>
        <w:lang w:val="nn-NO" w:eastAsia="en-US" w:bidi="ar-SA"/>
      </w:rPr>
    </w:lvl>
    <w:lvl w:ilvl="5" w:tplc="5B16B3B6">
      <w:numFmt w:val="bullet"/>
      <w:lvlText w:val="•"/>
      <w:lvlJc w:val="left"/>
      <w:pPr>
        <w:ind w:left="1412" w:hanging="171"/>
      </w:pPr>
      <w:rPr>
        <w:rFonts w:hint="default"/>
        <w:lang w:val="nn-NO" w:eastAsia="en-US" w:bidi="ar-SA"/>
      </w:rPr>
    </w:lvl>
    <w:lvl w:ilvl="6" w:tplc="0318271A">
      <w:numFmt w:val="bullet"/>
      <w:lvlText w:val="•"/>
      <w:lvlJc w:val="left"/>
      <w:pPr>
        <w:ind w:left="1626" w:hanging="171"/>
      </w:pPr>
      <w:rPr>
        <w:rFonts w:hint="default"/>
        <w:lang w:val="nn-NO" w:eastAsia="en-US" w:bidi="ar-SA"/>
      </w:rPr>
    </w:lvl>
    <w:lvl w:ilvl="7" w:tplc="7A8E0B38">
      <w:numFmt w:val="bullet"/>
      <w:lvlText w:val="•"/>
      <w:lvlJc w:val="left"/>
      <w:pPr>
        <w:ind w:left="1840" w:hanging="171"/>
      </w:pPr>
      <w:rPr>
        <w:rFonts w:hint="default"/>
        <w:lang w:val="nn-NO" w:eastAsia="en-US" w:bidi="ar-SA"/>
      </w:rPr>
    </w:lvl>
    <w:lvl w:ilvl="8" w:tplc="D26C009C">
      <w:numFmt w:val="bullet"/>
      <w:lvlText w:val="•"/>
      <w:lvlJc w:val="left"/>
      <w:pPr>
        <w:ind w:left="2055" w:hanging="171"/>
      </w:pPr>
      <w:rPr>
        <w:rFonts w:hint="default"/>
        <w:lang w:val="nn-NO" w:eastAsia="en-US" w:bidi="ar-SA"/>
      </w:rPr>
    </w:lvl>
  </w:abstractNum>
  <w:num w:numId="1" w16cid:durableId="602033404">
    <w:abstractNumId w:val="4"/>
  </w:num>
  <w:num w:numId="2" w16cid:durableId="35588067">
    <w:abstractNumId w:val="0"/>
  </w:num>
  <w:num w:numId="3" w16cid:durableId="1721785227">
    <w:abstractNumId w:val="1"/>
  </w:num>
  <w:num w:numId="4" w16cid:durableId="702248265">
    <w:abstractNumId w:val="5"/>
  </w:num>
  <w:num w:numId="5" w16cid:durableId="1167749792">
    <w:abstractNumId w:val="2"/>
  </w:num>
  <w:num w:numId="6" w16cid:durableId="124715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235"/>
    <w:rsid w:val="00046E7A"/>
    <w:rsid w:val="00417235"/>
    <w:rsid w:val="005F3D70"/>
    <w:rsid w:val="006F4036"/>
    <w:rsid w:val="00B3140E"/>
    <w:rsid w:val="00E125C3"/>
    <w:rsid w:val="00E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87D67C"/>
  <w15:docId w15:val="{2D98926D-3812-4176-9EB6-AC9BCCE3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6F403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4036"/>
    <w:rPr>
      <w:rFonts w:ascii="Myriad Pro" w:eastAsia="Myriad Pro" w:hAnsi="Myriad Pro" w:cs="Myriad Pro"/>
      <w:lang w:val="nn-NO"/>
    </w:rPr>
  </w:style>
  <w:style w:type="paragraph" w:styleId="Sidefod">
    <w:name w:val="footer"/>
    <w:basedOn w:val="Normal"/>
    <w:link w:val="SidefodTegn"/>
    <w:uiPriority w:val="99"/>
    <w:unhideWhenUsed/>
    <w:rsid w:val="006F403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4036"/>
    <w:rPr>
      <w:rFonts w:ascii="Myriad Pro" w:eastAsia="Myriad Pro" w:hAnsi="Myriad Pro" w:cs="Myriad Pro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B9AC-C148-45CB-9560-572A5AE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1657</Characters>
  <Application>Microsoft Office Word</Application>
  <DocSecurity>0</DocSecurity>
  <Lines>127</Lines>
  <Paragraphs>57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5</cp:revision>
  <dcterms:created xsi:type="dcterms:W3CDTF">2023-03-14T12:04:00Z</dcterms:created>
  <dcterms:modified xsi:type="dcterms:W3CDTF">2023-03-14T12:14:00Z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2023-03-14T00:00:00Z</vt:filetime>
  </property>
  <property fmtid="{D5CDD505-2E9C-101B-9397-08002B2CF9AE}" pid="5" name="Producer">
    <vt:lpwstr>Adobe PDF Library 17.0</vt:lpwstr>
  </property>
</Properties>
</file>