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56"/>
        <w:gridCol w:w="3356"/>
        <w:gridCol w:w="3357"/>
        <w:gridCol w:w="3357"/>
      </w:tblGrid>
      <w:tr w:rsidR="00107755" w:rsidRPr="006C6426" w14:paraId="37CFE6F0" w14:textId="77777777" w:rsidTr="005B50C1">
        <w:trPr>
          <w:jc w:val="center"/>
        </w:trPr>
        <w:tc>
          <w:tcPr>
            <w:tcW w:w="13426" w:type="dxa"/>
            <w:gridSpan w:val="4"/>
            <w:tcBorders>
              <w:top w:val="nil"/>
              <w:left w:val="nil"/>
              <w:bottom w:val="single" w:sz="4" w:space="0" w:color="2F4955"/>
              <w:right w:val="nil"/>
            </w:tcBorders>
          </w:tcPr>
          <w:tbl>
            <w:tblPr>
              <w:tblStyle w:val="Tabel-Gitter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6"/>
              <w:gridCol w:w="8604"/>
            </w:tblGrid>
            <w:tr w:rsidR="00F84181" w:rsidRPr="006C6426" w14:paraId="723B7479" w14:textId="77777777" w:rsidTr="00F84181">
              <w:trPr>
                <w:trHeight w:val="2201"/>
                <w:jc w:val="right"/>
              </w:trPr>
              <w:tc>
                <w:tcPr>
                  <w:tcW w:w="3139" w:type="dxa"/>
                </w:tcPr>
                <w:p w14:paraId="7AF41B33" w14:textId="289E3798" w:rsidR="00107755" w:rsidRPr="006C6426" w:rsidRDefault="002B3D16" w:rsidP="00226EE7">
                  <w:pPr>
                    <w:pStyle w:val="Brdteks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lang w:eastAsia="da-DK"/>
                    </w:rPr>
                    <w:drawing>
                      <wp:inline distT="0" distB="0" distL="0" distR="0" wp14:anchorId="58C78068" wp14:editId="2B6802CA">
                        <wp:extent cx="2781300" cy="1557781"/>
                        <wp:effectExtent l="0" t="0" r="0" b="4445"/>
                        <wp:docPr id="2" name="Bille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up 2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05478" cy="15713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51" w:type="dxa"/>
                </w:tcPr>
                <w:tbl>
                  <w:tblPr>
                    <w:tblStyle w:val="Tabel-Gitter"/>
                    <w:tblW w:w="0" w:type="auto"/>
                    <w:jc w:val="right"/>
                    <w:shd w:val="clear" w:color="auto" w:fill="DDDEE0"/>
                    <w:tblLook w:val="04A0" w:firstRow="1" w:lastRow="0" w:firstColumn="1" w:lastColumn="0" w:noHBand="0" w:noVBand="1"/>
                  </w:tblPr>
                  <w:tblGrid>
                    <w:gridCol w:w="7942"/>
                  </w:tblGrid>
                  <w:tr w:rsidR="00107755" w:rsidRPr="006C6426" w14:paraId="01512142" w14:textId="77777777" w:rsidTr="002B1A24">
                    <w:trPr>
                      <w:trHeight w:val="879"/>
                      <w:jc w:val="right"/>
                    </w:trPr>
                    <w:tc>
                      <w:tcPr>
                        <w:tcW w:w="7942" w:type="dxa"/>
                        <w:shd w:val="clear" w:color="auto" w:fill="DDDEE0"/>
                      </w:tcPr>
                      <w:p w14:paraId="3A91AAC5" w14:textId="1855C812" w:rsidR="00107755" w:rsidRPr="00050BCC" w:rsidRDefault="00107755" w:rsidP="00107755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6C6426">
                          <w:rPr>
                            <w:rFonts w:asciiTheme="minorHAnsi" w:hAnsiTheme="minorHAnsi" w:cstheme="minorHAnsi"/>
                          </w:rPr>
                          <w:t>HVAD taler/skriver vi om?</w:t>
                        </w:r>
                        <w:r w:rsidR="002B1A24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="002B1A24" w:rsidRPr="002B1A24">
                          <w:rPr>
                            <w:rFonts w:asciiTheme="minorHAnsi" w:hAnsiTheme="minorHAnsi" w:cstheme="minorHAnsi"/>
                            <w:i/>
                          </w:rPr>
                          <w:t>(Giv eleverne fagbegreber, nøgleord)</w:t>
                        </w:r>
                        <w:r w:rsidR="00050BCC">
                          <w:rPr>
                            <w:rFonts w:asciiTheme="minorHAnsi" w:hAnsiTheme="minorHAnsi" w:cstheme="minorHAnsi"/>
                          </w:rPr>
                          <w:t>:</w:t>
                        </w:r>
                      </w:p>
                    </w:tc>
                  </w:tr>
                </w:tbl>
                <w:p w14:paraId="2075A4B7" w14:textId="77777777" w:rsidR="00107755" w:rsidRPr="006C6426" w:rsidRDefault="00107755" w:rsidP="00107755">
                  <w:pPr>
                    <w:rPr>
                      <w:rFonts w:asciiTheme="minorHAnsi" w:hAnsiTheme="minorHAnsi" w:cstheme="minorHAnsi"/>
                    </w:rPr>
                  </w:pPr>
                </w:p>
                <w:tbl>
                  <w:tblPr>
                    <w:tblStyle w:val="Tabel-Gitter"/>
                    <w:tblW w:w="0" w:type="auto"/>
                    <w:jc w:val="right"/>
                    <w:tblLook w:val="04A0" w:firstRow="1" w:lastRow="0" w:firstColumn="1" w:lastColumn="0" w:noHBand="0" w:noVBand="1"/>
                  </w:tblPr>
                  <w:tblGrid>
                    <w:gridCol w:w="7942"/>
                  </w:tblGrid>
                  <w:tr w:rsidR="00107755" w:rsidRPr="006C6426" w14:paraId="551ACAC1" w14:textId="77777777" w:rsidTr="002B1A24">
                    <w:trPr>
                      <w:trHeight w:val="976"/>
                      <w:jc w:val="right"/>
                    </w:trPr>
                    <w:tc>
                      <w:tcPr>
                        <w:tcW w:w="7942" w:type="dxa"/>
                        <w:shd w:val="clear" w:color="auto" w:fill="DDDEE0"/>
                      </w:tcPr>
                      <w:p w14:paraId="6D78F9FA" w14:textId="4FC12D56" w:rsidR="00107755" w:rsidRPr="009E22ED" w:rsidRDefault="00107755" w:rsidP="002B1A24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6C6426">
                          <w:rPr>
                            <w:rFonts w:asciiTheme="minorHAnsi" w:hAnsiTheme="minorHAnsi" w:cstheme="minorHAnsi"/>
                          </w:rPr>
                          <w:t>HVORDAN taler/skriver vi?</w:t>
                        </w:r>
                        <w:r w:rsidR="002B1A24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="002B1A24" w:rsidRPr="002B1A24">
                          <w:rPr>
                            <w:rFonts w:asciiTheme="minorHAnsi" w:hAnsiTheme="minorHAnsi" w:cstheme="minorHAnsi"/>
                            <w:i/>
                          </w:rPr>
                          <w:t>(Giv eleverne sætningsstartere)</w:t>
                        </w:r>
                        <w:r w:rsidR="009E22ED">
                          <w:rPr>
                            <w:rFonts w:asciiTheme="minorHAnsi" w:hAnsiTheme="minorHAnsi" w:cstheme="minorHAnsi"/>
                          </w:rPr>
                          <w:t>:</w:t>
                        </w:r>
                      </w:p>
                    </w:tc>
                  </w:tr>
                </w:tbl>
                <w:p w14:paraId="37E5604E" w14:textId="77777777" w:rsidR="00107755" w:rsidRPr="006C6426" w:rsidRDefault="00107755" w:rsidP="00226EE7">
                  <w:pPr>
                    <w:pStyle w:val="Brdtekst"/>
                    <w:rPr>
                      <w:rFonts w:asciiTheme="minorHAnsi" w:hAnsiTheme="minorHAnsi" w:cstheme="minorHAnsi"/>
                    </w:rPr>
                  </w:pPr>
                </w:p>
                <w:p w14:paraId="75AC68C0" w14:textId="77777777" w:rsidR="00107755" w:rsidRPr="006C6426" w:rsidRDefault="00107755" w:rsidP="00226EE7">
                  <w:pPr>
                    <w:pStyle w:val="Brdtekst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2884DE3" w14:textId="77777777" w:rsidR="00107755" w:rsidRPr="006C6426" w:rsidRDefault="00107755" w:rsidP="00A77152">
            <w:pPr>
              <w:rPr>
                <w:rFonts w:asciiTheme="minorHAnsi" w:hAnsiTheme="minorHAnsi" w:cstheme="minorHAnsi"/>
              </w:rPr>
            </w:pPr>
          </w:p>
        </w:tc>
      </w:tr>
      <w:tr w:rsidR="00DB583D" w:rsidRPr="00306D16" w14:paraId="2C6DE885" w14:textId="77777777" w:rsidTr="002F57A8">
        <w:trPr>
          <w:jc w:val="center"/>
        </w:trPr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DDB513D" w14:textId="77777777" w:rsidR="00356BC2" w:rsidRPr="00306D16" w:rsidRDefault="00356BC2" w:rsidP="00356BC2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</w:pP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FASE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9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1: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8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Hverdagssprog</w:t>
            </w:r>
          </w:p>
        </w:tc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1C87903" w14:textId="77777777" w:rsidR="00356BC2" w:rsidRPr="00306D16" w:rsidRDefault="00356BC2" w:rsidP="00356BC2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</w:pP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FASE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10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2: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9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Introduktion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14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af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13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fagsprog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2D7387D" w14:textId="77777777" w:rsidR="00356BC2" w:rsidRPr="00306D16" w:rsidRDefault="00356BC2" w:rsidP="00356BC2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</w:pP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FASE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8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3: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7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Arbejde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11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med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11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fagsprog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12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sammen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59EE96E" w14:textId="77777777" w:rsidR="00356BC2" w:rsidRPr="00306D16" w:rsidRDefault="00356BC2" w:rsidP="00356BC2">
            <w:pPr>
              <w:pStyle w:val="Brdtekst"/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</w:pP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FASE 4: Producere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  <w:spacing w:val="-21"/>
              </w:rPr>
              <w:t xml:space="preserve"> </w:t>
            </w:r>
            <w:r w:rsidRPr="00306D16">
              <w:rPr>
                <w:rFonts w:asciiTheme="minorHAnsi" w:hAnsiTheme="minorHAnsi" w:cstheme="minorHAnsi"/>
                <w:b/>
                <w:caps/>
                <w:color w:val="FFFFFF" w:themeColor="background1"/>
              </w:rPr>
              <w:t>fagsprog</w:t>
            </w:r>
          </w:p>
        </w:tc>
      </w:tr>
      <w:tr w:rsidR="00356BC2" w:rsidRPr="006C6426" w14:paraId="4639EB9E" w14:textId="77777777" w:rsidTr="002F57A8">
        <w:trPr>
          <w:trHeight w:val="1701"/>
          <w:jc w:val="center"/>
        </w:trPr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F7DFBB4" w14:textId="77777777" w:rsidR="00356BC2" w:rsidRPr="006C6426" w:rsidRDefault="00356BC2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6C6426">
              <w:rPr>
                <w:rFonts w:asciiTheme="minorHAnsi" w:hAnsiTheme="minorHAnsi" w:cstheme="minorHAnsi"/>
              </w:rPr>
              <w:t>Aktivitet: Hvad laver eleverne?</w:t>
            </w:r>
          </w:p>
        </w:tc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F2DE382" w14:textId="77777777" w:rsidR="00356BC2" w:rsidRPr="006C6426" w:rsidRDefault="00356BC2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6C6426">
              <w:rPr>
                <w:rFonts w:asciiTheme="minorHAnsi" w:hAnsiTheme="minorHAnsi" w:cstheme="minorHAnsi"/>
              </w:rPr>
              <w:t>Aktivitet: Hvad laver eleverne?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E7DD821" w14:textId="77777777" w:rsidR="00356BC2" w:rsidRPr="006C6426" w:rsidRDefault="00356BC2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6C6426">
              <w:rPr>
                <w:rFonts w:asciiTheme="minorHAnsi" w:hAnsiTheme="minorHAnsi" w:cstheme="minorHAnsi"/>
              </w:rPr>
              <w:t>Aktivitet: Hvad laver eleverne?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CD94507" w14:textId="77777777" w:rsidR="00356BC2" w:rsidRPr="006C6426" w:rsidRDefault="00356BC2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6C6426">
              <w:rPr>
                <w:rFonts w:asciiTheme="minorHAnsi" w:hAnsiTheme="minorHAnsi" w:cstheme="minorHAnsi"/>
              </w:rPr>
              <w:t>Aktivitet: Hvad laver eleverne?</w:t>
            </w:r>
          </w:p>
        </w:tc>
      </w:tr>
      <w:tr w:rsidR="00356BC2" w:rsidRPr="006C6426" w14:paraId="1296EA93" w14:textId="77777777" w:rsidTr="002F57A8">
        <w:trPr>
          <w:trHeight w:val="1701"/>
          <w:jc w:val="center"/>
        </w:trPr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710F094" w14:textId="77777777" w:rsidR="00356BC2" w:rsidRPr="006C6426" w:rsidRDefault="00356BC2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6C6426">
              <w:rPr>
                <w:rFonts w:asciiTheme="minorHAnsi" w:hAnsiTheme="minorHAnsi" w:cstheme="minorHAnsi"/>
              </w:rPr>
              <w:t>Stilladsering: Hvordan støtter og udfordrer jeg hverdagssprog?</w:t>
            </w:r>
          </w:p>
        </w:tc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FEA31FD" w14:textId="77777777" w:rsidR="00356BC2" w:rsidRPr="006C6426" w:rsidRDefault="00356BC2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6C6426">
              <w:rPr>
                <w:rFonts w:asciiTheme="minorHAnsi" w:hAnsiTheme="minorHAnsi" w:cstheme="minorHAnsi"/>
              </w:rPr>
              <w:t>Stilladsering: Hvordan støtter og udfordrer jeg begyndende fagsprog?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68C70AD" w14:textId="77777777" w:rsidR="00356BC2" w:rsidRPr="006C6426" w:rsidRDefault="00356BC2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6C6426">
              <w:rPr>
                <w:rFonts w:asciiTheme="minorHAnsi" w:hAnsiTheme="minorHAnsi" w:cstheme="minorHAnsi"/>
              </w:rPr>
              <w:t>Stilladsering: Hvordan støtter og udfordrer jeg fagsprog?</w:t>
            </w:r>
            <w:bookmarkStart w:id="0" w:name="_GoBack"/>
            <w:bookmarkEnd w:id="0"/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4CB9EC7" w14:textId="77777777" w:rsidR="00356BC2" w:rsidRPr="006C6426" w:rsidRDefault="00356BC2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6C6426">
              <w:rPr>
                <w:rFonts w:asciiTheme="minorHAnsi" w:hAnsiTheme="minorHAnsi" w:cstheme="minorHAnsi"/>
              </w:rPr>
              <w:t>Stilladsering: Hvordan støtter, udfordrer og evaluerer jeg fagsprog?</w:t>
            </w:r>
          </w:p>
        </w:tc>
      </w:tr>
      <w:tr w:rsidR="00356BC2" w:rsidRPr="006C6426" w14:paraId="26BAB7F5" w14:textId="77777777" w:rsidTr="002F57A8">
        <w:trPr>
          <w:trHeight w:val="1701"/>
          <w:jc w:val="center"/>
        </w:trPr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2B1B84F" w14:textId="77777777" w:rsidR="00356BC2" w:rsidRPr="006C6426" w:rsidRDefault="00356BC2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6C6426">
              <w:rPr>
                <w:rFonts w:asciiTheme="minorHAnsi" w:hAnsiTheme="minorHAnsi" w:cstheme="minorHAnsi"/>
              </w:rPr>
              <w:t>Hvordan leder dette til næste fase?</w:t>
            </w:r>
          </w:p>
        </w:tc>
        <w:tc>
          <w:tcPr>
            <w:tcW w:w="335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6F87D4D" w14:textId="77777777" w:rsidR="00356BC2" w:rsidRPr="006C6426" w:rsidRDefault="00356BC2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6C6426">
              <w:rPr>
                <w:rFonts w:asciiTheme="minorHAnsi" w:hAnsiTheme="minorHAnsi" w:cstheme="minorHAnsi"/>
              </w:rPr>
              <w:t>Hvordan leder dette til næste fase?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5EBBB33" w14:textId="77777777" w:rsidR="00356BC2" w:rsidRPr="006C6426" w:rsidRDefault="00356BC2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6C6426">
              <w:rPr>
                <w:rFonts w:asciiTheme="minorHAnsi" w:hAnsiTheme="minorHAnsi" w:cstheme="minorHAnsi"/>
              </w:rPr>
              <w:t>Hvordan leder dette til næste fase?</w:t>
            </w:r>
          </w:p>
        </w:tc>
        <w:tc>
          <w:tcPr>
            <w:tcW w:w="335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F7997A0" w14:textId="77777777" w:rsidR="00356BC2" w:rsidRPr="006C6426" w:rsidRDefault="00356BC2" w:rsidP="002F57A8">
            <w:pPr>
              <w:pStyle w:val="Brdtekst"/>
              <w:rPr>
                <w:rFonts w:asciiTheme="minorHAnsi" w:hAnsiTheme="minorHAnsi" w:cstheme="minorHAnsi"/>
              </w:rPr>
            </w:pPr>
            <w:r w:rsidRPr="006C6426">
              <w:rPr>
                <w:rFonts w:asciiTheme="minorHAnsi" w:hAnsiTheme="minorHAnsi" w:cstheme="minorHAnsi"/>
              </w:rPr>
              <w:t>Hvordan fastholder vi det lærte?</w:t>
            </w:r>
          </w:p>
        </w:tc>
      </w:tr>
    </w:tbl>
    <w:p w14:paraId="55AC3DCB" w14:textId="77777777" w:rsidR="00356BC2" w:rsidRPr="006C6426" w:rsidRDefault="00356BC2" w:rsidP="00356BC2">
      <w:pPr>
        <w:pStyle w:val="Brdtekst"/>
        <w:rPr>
          <w:rFonts w:asciiTheme="minorHAnsi" w:hAnsiTheme="minorHAnsi" w:cstheme="minorHAnsi"/>
        </w:rPr>
      </w:pPr>
      <w:r w:rsidRPr="006C6426">
        <w:rPr>
          <w:rFonts w:asciiTheme="minorHAnsi" w:hAnsiTheme="minorHAnsi" w:cstheme="minorHAnsi"/>
        </w:rPr>
        <w:t>Værktøj til læreren: Planlægningsskema.</w:t>
      </w:r>
    </w:p>
    <w:sectPr w:rsidR="00356BC2" w:rsidRPr="006C6426" w:rsidSect="00DC1617">
      <w:footerReference w:type="default" r:id="rId8"/>
      <w:pgSz w:w="16838" w:h="11906" w:orient="landscape"/>
      <w:pgMar w:top="70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39F9B" w14:textId="77777777" w:rsidR="004F07EB" w:rsidRDefault="004F07EB" w:rsidP="00DB583D">
      <w:r>
        <w:separator/>
      </w:r>
    </w:p>
  </w:endnote>
  <w:endnote w:type="continuationSeparator" w:id="0">
    <w:p w14:paraId="66F67305" w14:textId="77777777" w:rsidR="004F07EB" w:rsidRDefault="004F07EB" w:rsidP="00DB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52F12" w14:textId="77777777" w:rsidR="00226EE7" w:rsidRPr="002F57A8" w:rsidRDefault="002F57A8" w:rsidP="00226EE7">
    <w:pPr>
      <w:pStyle w:val="Sidehoved"/>
      <w:jc w:val="center"/>
      <w:rPr>
        <w:rFonts w:ascii="Arial" w:hAnsi="Arial" w:cs="Arial"/>
        <w:sz w:val="18"/>
        <w:szCs w:val="18"/>
      </w:rPr>
    </w:pPr>
    <w:r w:rsidRPr="002F57A8">
      <w:rPr>
        <w:rFonts w:ascii="Arial" w:hAnsi="Arial" w:cs="Arial"/>
        <w:sz w:val="18"/>
        <w:szCs w:val="18"/>
      </w:rPr>
      <w:t xml:space="preserve">Supplerende materiale til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fagsproget</w:t>
    </w:r>
    <w:r w:rsidRPr="002F57A8">
      <w:rPr>
        <w:rFonts w:ascii="Arial" w:hAnsi="Arial" w:cs="Arial"/>
        <w:sz w:val="18"/>
        <w:szCs w:val="18"/>
      </w:rPr>
      <w:t xml:space="preserve"> af Helene Thise og Katja Vilien 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50802" w14:textId="77777777" w:rsidR="004F07EB" w:rsidRDefault="004F07EB" w:rsidP="00DB583D">
      <w:r>
        <w:separator/>
      </w:r>
    </w:p>
  </w:footnote>
  <w:footnote w:type="continuationSeparator" w:id="0">
    <w:p w14:paraId="1842902A" w14:textId="77777777" w:rsidR="004F07EB" w:rsidRDefault="004F07EB" w:rsidP="00DB5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C2"/>
    <w:rsid w:val="00050BCC"/>
    <w:rsid w:val="000C50D7"/>
    <w:rsid w:val="00107755"/>
    <w:rsid w:val="00226EE7"/>
    <w:rsid w:val="002B1A24"/>
    <w:rsid w:val="002B3D16"/>
    <w:rsid w:val="002F57A8"/>
    <w:rsid w:val="00306D16"/>
    <w:rsid w:val="00356BC2"/>
    <w:rsid w:val="004F07EB"/>
    <w:rsid w:val="006C6426"/>
    <w:rsid w:val="007417CE"/>
    <w:rsid w:val="009E22ED"/>
    <w:rsid w:val="00A55E70"/>
    <w:rsid w:val="00A77152"/>
    <w:rsid w:val="00B23FCA"/>
    <w:rsid w:val="00CF3162"/>
    <w:rsid w:val="00DB583D"/>
    <w:rsid w:val="00DC1617"/>
    <w:rsid w:val="00F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5A0564"/>
  <w15:chartTrackingRefBased/>
  <w15:docId w15:val="{AFAB4FA4-A1DE-411C-B7A4-FAF5B87F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BC2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6B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356BC2"/>
  </w:style>
  <w:style w:type="character" w:customStyle="1" w:styleId="BrdtekstTegn">
    <w:name w:val="Brødtekst Tegn"/>
    <w:basedOn w:val="Standardskrifttypeiafsnit"/>
    <w:link w:val="Brdtekst"/>
    <w:uiPriority w:val="1"/>
    <w:rsid w:val="00356BC2"/>
    <w:rPr>
      <w:rFonts w:ascii="Book Antiqua" w:eastAsia="Book Antiqua" w:hAnsi="Book Antiqua" w:cs="Book Antiqua"/>
    </w:rPr>
  </w:style>
  <w:style w:type="paragraph" w:customStyle="1" w:styleId="TableParagraph">
    <w:name w:val="Table Paragraph"/>
    <w:basedOn w:val="Normal"/>
    <w:uiPriority w:val="1"/>
    <w:qFormat/>
    <w:rsid w:val="00356BC2"/>
    <w:rPr>
      <w:rFonts w:ascii="Arial" w:eastAsia="Arial" w:hAnsi="Arial" w:cs="Arial"/>
    </w:rPr>
  </w:style>
  <w:style w:type="table" w:styleId="Tabel-Gitter">
    <w:name w:val="Table Grid"/>
    <w:basedOn w:val="Tabel-Normal"/>
    <w:uiPriority w:val="39"/>
    <w:rsid w:val="0035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B583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B583D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DB583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B583D"/>
    <w:rPr>
      <w:rFonts w:ascii="Book Antiqua" w:eastAsia="Book Antiqua" w:hAnsi="Book Antiqua" w:cs="Book Antiqu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642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6426"/>
    <w:rPr>
      <w:rFonts w:ascii="Segoe UI" w:eastAsia="Book Antiqua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50BC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50BC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50BCC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50BC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50BCC"/>
    <w:rPr>
      <w:rFonts w:ascii="Book Antiqua" w:eastAsia="Book Antiqua" w:hAnsi="Book Antiqua" w:cs="Book Antiqu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97EDE-09BC-4BC6-9C73-042F2EC2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3</cp:revision>
  <dcterms:created xsi:type="dcterms:W3CDTF">2019-08-13T10:07:00Z</dcterms:created>
  <dcterms:modified xsi:type="dcterms:W3CDTF">2019-08-13T10:16:00Z</dcterms:modified>
</cp:coreProperties>
</file>