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7"/>
      </w:tblGrid>
      <w:tr w:rsidR="004F3684" w:rsidRPr="00CC6F1F" w14:paraId="367010A8" w14:textId="77777777" w:rsidTr="00362044">
        <w:trPr>
          <w:jc w:val="center"/>
        </w:trPr>
        <w:tc>
          <w:tcPr>
            <w:tcW w:w="13177" w:type="dxa"/>
            <w:gridSpan w:val="6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2BB41400" w14:textId="77777777" w:rsidR="004F3684" w:rsidRPr="00CC6F1F" w:rsidRDefault="004F3684" w:rsidP="00362044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VÆRKTØJ TIL LÆREREN: SPØRGERAMME TIL FEEDBACK PÅ ELEVERNES FAGSPROG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(Idé 4.2)</w:t>
            </w:r>
          </w:p>
        </w:tc>
      </w:tr>
      <w:tr w:rsidR="004F3684" w:rsidRPr="00CC6F1F" w14:paraId="43F385FF" w14:textId="77777777" w:rsidTr="00362044">
        <w:trPr>
          <w:jc w:val="center"/>
        </w:trPr>
        <w:tc>
          <w:tcPr>
            <w:tcW w:w="2196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B40797C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Tekstens betydning</w:t>
            </w:r>
          </w:p>
          <w:p w14:paraId="043BC08C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4C16E8A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Teksttype</w:t>
            </w:r>
          </w:p>
          <w:p w14:paraId="0356613A" w14:textId="105FB1AD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156072F6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Overordnet struktur</w:t>
            </w:r>
          </w:p>
          <w:p w14:paraId="23DCA18C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22E4988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Sammenhæng (kohæsion)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16C6DE8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Ordforråd</w:t>
            </w:r>
          </w:p>
          <w:p w14:paraId="24C7BFCC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</w:p>
        </w:tc>
        <w:tc>
          <w:tcPr>
            <w:tcW w:w="2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ED05F5D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Retskrivning</w:t>
            </w:r>
          </w:p>
          <w:p w14:paraId="1E15C356" w14:textId="77777777" w:rsidR="004F3684" w:rsidRDefault="004F3684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</w:p>
        </w:tc>
      </w:tr>
      <w:tr w:rsidR="004F3684" w:rsidRPr="00D744D7" w14:paraId="622B8C5A" w14:textId="77777777" w:rsidTr="00362044">
        <w:trPr>
          <w:trHeight w:val="680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068539D" w14:textId="77777777" w:rsidR="004F3684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indholdet som helhed klart?</w:t>
            </w:r>
          </w:p>
          <w:p w14:paraId="13678607" w14:textId="77777777" w:rsidR="004F3684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Folder grundtanken sig ud?</w:t>
            </w:r>
          </w:p>
          <w:p w14:paraId="203DCAE9" w14:textId="77777777" w:rsidR="004F3684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6D5C8EEA" w14:textId="77777777" w:rsidR="004F3684" w:rsidRPr="00D744D7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2E3A1F8" w14:textId="77777777" w:rsidR="004F3684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Hvilken slags tekst er der tale om?</w:t>
            </w:r>
          </w:p>
          <w:p w14:paraId="41C95D6B" w14:textId="77777777" w:rsidR="004F3684" w:rsidRPr="00D744D7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Passer den til elevens hensigt?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119FCB" w14:textId="659EAEB1" w:rsidR="004F3684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teksten organiseret på en måde, der er passende i forhold til teksttypen (se evt. tænkekortene (idé 2.0)?</w:t>
            </w:r>
          </w:p>
          <w:p w14:paraId="702C2B59" w14:textId="34B861DF" w:rsidR="004F3684" w:rsidRPr="00D744D7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Mangler der trin/afsnit i forhold til, hvad du forventer af teksttypen?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987F828" w14:textId="1100EAD9" w:rsidR="004F3684" w:rsidRPr="00B75EDA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 xml:space="preserve">Kædes indholdet godt sammen af forbindere (se forslag til forbindere i forskellige </w:t>
            </w:r>
            <w:r>
              <w:rPr>
                <w:rFonts w:asciiTheme="minorHAnsi" w:hAnsiTheme="minorHAnsi" w:cstheme="minorHAnsi"/>
              </w:rPr>
              <w:t xml:space="preserve">tænkekort </w:t>
            </w:r>
            <w:r w:rsidRPr="00B75EDA">
              <w:rPr>
                <w:rFonts w:asciiTheme="minorHAnsi" w:hAnsiTheme="minorHAnsi" w:cstheme="minorHAnsi"/>
              </w:rPr>
              <w:t>idé 2.</w:t>
            </w:r>
            <w:r>
              <w:rPr>
                <w:rFonts w:asciiTheme="minorHAnsi" w:hAnsiTheme="minorHAnsi" w:cstheme="minorHAnsi"/>
              </w:rPr>
              <w:t>0</w:t>
            </w:r>
            <w:r w:rsidRPr="00B75EDA">
              <w:rPr>
                <w:rFonts w:asciiTheme="minorHAnsi" w:hAnsiTheme="minorHAnsi" w:cstheme="minorHAnsi"/>
              </w:rPr>
              <w:t>)?</w:t>
            </w:r>
          </w:p>
          <w:p w14:paraId="2047F611" w14:textId="77777777" w:rsidR="004F3684" w:rsidRPr="00B75EDA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der en tilpas variation i brugen af forbindere?</w:t>
            </w:r>
          </w:p>
          <w:p w14:paraId="03B7B45C" w14:textId="77777777" w:rsidR="004F3684" w:rsidRPr="00D744D7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Har pronominer (stedord) en klar reference (dvs. er det tydeligt, hvad ord som “han”, “hun”, “den”, “det” og “der” henviser til)?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98EDA28" w14:textId="3E83AF80" w:rsidR="004F3684" w:rsidRPr="00B75EDA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Anvendes et passende ordforråd?</w:t>
            </w:r>
          </w:p>
          <w:p w14:paraId="071E4F31" w14:textId="77777777" w:rsidR="004F3684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der variation i ordvalget (synonymer)? Dette er typisk særlig</w:t>
            </w:r>
            <w:r>
              <w:rPr>
                <w:rFonts w:asciiTheme="minorHAnsi" w:hAnsiTheme="minorHAnsi" w:cstheme="minorHAnsi"/>
              </w:rPr>
              <w:t>t</w:t>
            </w:r>
            <w:r w:rsidRPr="00B75EDA">
              <w:rPr>
                <w:rFonts w:asciiTheme="minorHAnsi" w:hAnsiTheme="minorHAnsi" w:cstheme="minorHAnsi"/>
              </w:rPr>
              <w:t xml:space="preserve"> vigtigt i berettende </w:t>
            </w:r>
            <w:r>
              <w:rPr>
                <w:rFonts w:asciiTheme="minorHAnsi" w:hAnsiTheme="minorHAnsi" w:cstheme="minorHAnsi"/>
              </w:rPr>
              <w:t xml:space="preserve">og argumenterende </w:t>
            </w:r>
            <w:r w:rsidRPr="00B75EDA">
              <w:rPr>
                <w:rFonts w:asciiTheme="minorHAnsi" w:hAnsiTheme="minorHAnsi" w:cstheme="minorHAnsi"/>
              </w:rPr>
              <w:t>tekster.</w:t>
            </w:r>
          </w:p>
          <w:p w14:paraId="3853F4DE" w14:textId="280E0460" w:rsidR="004F3684" w:rsidRPr="00D744D7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Varieres sætningsopbygning, hvor det er relevant?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5B69BFD" w14:textId="77777777" w:rsidR="004F3684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sætninger korrekt bygget op?</w:t>
            </w:r>
          </w:p>
          <w:p w14:paraId="12691DD9" w14:textId="77777777" w:rsidR="004F3684" w:rsidRPr="00B75EDA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tegnsætning korrekt?</w:t>
            </w:r>
          </w:p>
          <w:p w14:paraId="65AABD42" w14:textId="1A55BDF5" w:rsidR="004F3684" w:rsidRPr="00D744D7" w:rsidRDefault="004F3684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ordene stavet korrekt? Hvis der er stavefejl –</w:t>
            </w:r>
            <w:r>
              <w:rPr>
                <w:rFonts w:asciiTheme="minorHAnsi" w:hAnsiTheme="minorHAnsi" w:cstheme="minorHAnsi"/>
              </w:rPr>
              <w:t xml:space="preserve"> er der så mønstre i fejlene? Fx nutids-r</w:t>
            </w:r>
            <w:r w:rsidR="00493030">
              <w:rPr>
                <w:rFonts w:asciiTheme="minorHAnsi" w:hAnsiTheme="minorHAnsi" w:cstheme="minorHAnsi"/>
              </w:rPr>
              <w:t>, nogen/nogle, synes/syntes?</w:t>
            </w:r>
          </w:p>
        </w:tc>
      </w:tr>
    </w:tbl>
    <w:p w14:paraId="5F63576B" w14:textId="77777777" w:rsidR="00FE1325" w:rsidRPr="007F7063" w:rsidRDefault="00FE1325" w:rsidP="007F7063"/>
    <w:sectPr w:rsidR="00FE1325" w:rsidRPr="007F7063" w:rsidSect="004F3684">
      <w:footerReference w:type="default" r:id="rId6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B07B1"/>
    <w:rsid w:val="001F7665"/>
    <w:rsid w:val="00227E05"/>
    <w:rsid w:val="0023132C"/>
    <w:rsid w:val="00303ABC"/>
    <w:rsid w:val="00472D85"/>
    <w:rsid w:val="00493030"/>
    <w:rsid w:val="004F3684"/>
    <w:rsid w:val="00635821"/>
    <w:rsid w:val="007417CE"/>
    <w:rsid w:val="007C5156"/>
    <w:rsid w:val="007D0B41"/>
    <w:rsid w:val="007E4E82"/>
    <w:rsid w:val="007F7063"/>
    <w:rsid w:val="009150AB"/>
    <w:rsid w:val="00996C17"/>
    <w:rsid w:val="00A33CC3"/>
    <w:rsid w:val="00A55E70"/>
    <w:rsid w:val="00B23FCA"/>
    <w:rsid w:val="00B73DCD"/>
    <w:rsid w:val="00CF3162"/>
    <w:rsid w:val="00D44D6C"/>
    <w:rsid w:val="00D64FBA"/>
    <w:rsid w:val="00E47888"/>
    <w:rsid w:val="00E90A63"/>
    <w:rsid w:val="00EF7A94"/>
    <w:rsid w:val="00F22506"/>
    <w:rsid w:val="00F441AA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2023-09-13T07:37:00Z</dcterms:created>
  <dcterms:modified xsi:type="dcterms:W3CDTF">2023-09-13T07:37:00Z</dcterms:modified>
</cp:coreProperties>
</file>